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-206396</wp:posOffset>
                </wp:positionH>
                <wp:positionV relativeFrom="line">
                  <wp:posOffset>294066</wp:posOffset>
                </wp:positionV>
                <wp:extent cx="6120057" cy="328987"/>
                <wp:effectExtent l="0" t="0" r="0" b="0"/>
                <wp:wrapTopAndBottom distT="152400" distB="152400"/>
                <wp:docPr id="1073741825" name="officeArt object" descr="Données personnelles et données sensibl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7" cy="328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left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:rtl w:val="0"/>
                                <w:lang w:val="fr-FR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  <w:t>Donn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:rtl w:val="0"/>
                                <w:lang w:val="fr-FR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:rtl w:val="0"/>
                                <w:lang w:val="fr-FR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  <w:t>es personnelles et donn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:rtl w:val="0"/>
                                <w:lang w:val="fr-FR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:rtl w:val="0"/>
                                <w:lang w:val="fr-FR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  <w:t>es sensibles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16.3pt;margin-top:23.2pt;width:481.9pt;height:25.9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left"/>
                      </w:pPr>
                      <w:r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:rtl w:val="0"/>
                          <w:lang w:val="fr-FR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  <w:t>Donn</w:t>
                      </w:r>
                      <w:r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:rtl w:val="0"/>
                          <w:lang w:val="fr-FR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:rtl w:val="0"/>
                          <w:lang w:val="fr-FR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  <w:t>es personnelles et donn</w:t>
                      </w:r>
                      <w:r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:rtl w:val="0"/>
                          <w:lang w:val="fr-FR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:rtl w:val="0"/>
                          <w:lang w:val="fr-FR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  <w:t>es sensibles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-726350</wp:posOffset>
                </wp:positionH>
                <wp:positionV relativeFrom="page">
                  <wp:posOffset>232920</wp:posOffset>
                </wp:positionV>
                <wp:extent cx="7887323" cy="773267"/>
                <wp:effectExtent l="0" t="0" r="0" b="0"/>
                <wp:wrapTopAndBottom distT="152400" distB="152400"/>
                <wp:docPr id="1073741826" name="officeArt object" descr="Naviguer en toute sécurité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7323" cy="77326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Off val="16230"/>
                              </a:schemeClr>
                            </a:gs>
                            <a:gs pos="100000">
                              <a:schemeClr val="accent6">
                                <a:satOff val="-16844"/>
                                <a:lumOff val="-30747"/>
                              </a:schemeClr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  <w:rPr>
                                <w:outline w:val="0"/>
                                <w:color w:val="fefffe"/>
                                <w:sz w:val="36"/>
                                <w:szCs w:val="36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fefffe"/>
                                <w:sz w:val="36"/>
                                <w:szCs w:val="36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Naviguer en toute s</w:t>
                            </w:r>
                            <w:r>
                              <w:rPr>
                                <w:outline w:val="0"/>
                                <w:color w:val="fefffe"/>
                                <w:sz w:val="36"/>
                                <w:szCs w:val="36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outline w:val="0"/>
                                <w:color w:val="fefffe"/>
                                <w:sz w:val="36"/>
                                <w:szCs w:val="36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curit</w:t>
                            </w:r>
                            <w:r>
                              <w:rPr>
                                <w:outline w:val="0"/>
                                <w:color w:val="fefffe"/>
                                <w:sz w:val="36"/>
                                <w:szCs w:val="36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é</w:t>
                            </w:r>
                          </w:p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outline w:val="0"/>
                                <w:color w:val="fefffe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Le tra</w:t>
                            </w:r>
                            <w:r>
                              <w:rPr>
                                <w:outline w:val="0"/>
                                <w:color w:val="fefffe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ç</w:t>
                            </w:r>
                            <w:r>
                              <w:rPr>
                                <w:outline w:val="0"/>
                                <w:color w:val="fefffe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age </w:t>
                            </w:r>
                            <w:r>
                              <w:rPr>
                                <w:outline w:val="0"/>
                                <w:color w:val="fefffe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… </w:t>
                            </w:r>
                            <w:r>
                              <w:rPr>
                                <w:outline w:val="0"/>
                                <w:color w:val="fefffe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 ma vie priv</w:t>
                            </w:r>
                            <w:r>
                              <w:rPr>
                                <w:outline w:val="0"/>
                                <w:color w:val="fefffe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outline w:val="0"/>
                                <w:color w:val="fefffe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57.2pt;margin-top:18.3pt;width:621.0pt;height:60.9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angle="0fd" focus="100%" color="#FF95CA" opacity="100.0%" color2="#970E53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  <w:rPr>
                          <w:outline w:val="0"/>
                          <w:color w:val="fefffe"/>
                          <w:sz w:val="36"/>
                          <w:szCs w:val="36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fefffe"/>
                          <w:sz w:val="36"/>
                          <w:szCs w:val="36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Naviguer en toute s</w:t>
                      </w:r>
                      <w:r>
                        <w:rPr>
                          <w:outline w:val="0"/>
                          <w:color w:val="fefffe"/>
                          <w:sz w:val="36"/>
                          <w:szCs w:val="36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outline w:val="0"/>
                          <w:color w:val="fefffe"/>
                          <w:sz w:val="36"/>
                          <w:szCs w:val="36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curit</w:t>
                      </w:r>
                      <w:r>
                        <w:rPr>
                          <w:outline w:val="0"/>
                          <w:color w:val="fefffe"/>
                          <w:sz w:val="36"/>
                          <w:szCs w:val="36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é</w:t>
                      </w:r>
                    </w:p>
                    <w:p>
                      <w:pPr>
                        <w:pStyle w:val="Corps"/>
                        <w:jc w:val="center"/>
                      </w:pPr>
                      <w:r>
                        <w:rPr>
                          <w:outline w:val="0"/>
                          <w:color w:val="fefffe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Le tra</w:t>
                      </w:r>
                      <w:r>
                        <w:rPr>
                          <w:outline w:val="0"/>
                          <w:color w:val="fefffe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ç</w:t>
                      </w:r>
                      <w:r>
                        <w:rPr>
                          <w:outline w:val="0"/>
                          <w:color w:val="fefffe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age </w:t>
                      </w:r>
                      <w:r>
                        <w:rPr>
                          <w:outline w:val="0"/>
                          <w:color w:val="fefffe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… </w:t>
                      </w:r>
                      <w:r>
                        <w:rPr>
                          <w:outline w:val="0"/>
                          <w:color w:val="fefffe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 ma vie priv</w:t>
                      </w:r>
                      <w:r>
                        <w:rPr>
                          <w:outline w:val="0"/>
                          <w:color w:val="fefffe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outline w:val="0"/>
                          <w:color w:val="fefffe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</w:t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  <w:r>
        <w:rPr>
          <w:rtl w:val="0"/>
          <w:lang w:val="fr-FR"/>
        </w:rPr>
        <w:t>Visionnez la vid</w:t>
      </w:r>
      <w:r>
        <w:rPr>
          <w:rtl w:val="0"/>
          <w:lang w:val="fr-FR"/>
        </w:rPr>
        <w:t>é</w:t>
      </w:r>
      <w:r>
        <w:rPr>
          <w:rtl w:val="0"/>
        </w:rPr>
        <w:t xml:space="preserve">o </w:t>
      </w:r>
      <w:r>
        <w:rPr>
          <w:rtl w:val="0"/>
          <w:lang w:val="fr-FR"/>
        </w:rPr>
        <w:t xml:space="preserve">« </w:t>
      </w:r>
      <w:r>
        <w:rPr>
          <w:rtl w:val="0"/>
          <w:lang w:val="fr-FR"/>
        </w:rPr>
        <w:t>Les donn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 personnelles </w:t>
      </w:r>
      <w:r>
        <w:rPr>
          <w:rtl w:val="0"/>
          <w:lang w:val="it-IT"/>
        </w:rPr>
        <w:t>»</w:t>
      </w:r>
      <w:r>
        <w:rPr>
          <w:rtl w:val="0"/>
          <w:lang w:val="fr-FR"/>
        </w:rPr>
        <w:t>, produite par France T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visions, La G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rale de Production et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Radio France, et publi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sur le site Lumni dans la s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 xml:space="preserve">rie </w:t>
      </w:r>
      <w:r>
        <w:rPr>
          <w:rtl w:val="0"/>
          <w:lang w:val="fr-FR"/>
        </w:rPr>
        <w:t xml:space="preserve">« </w:t>
      </w:r>
      <w:r>
        <w:rPr>
          <w:rtl w:val="0"/>
          <w:lang w:val="fr-FR"/>
        </w:rPr>
        <w:t>Les Cl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des m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 xml:space="preserve">dias </w:t>
      </w:r>
      <w:r>
        <w:rPr>
          <w:rtl w:val="0"/>
          <w:lang w:val="it-IT"/>
        </w:rPr>
        <w:t xml:space="preserve">» </w:t>
      </w:r>
      <w:r>
        <w:rPr>
          <w:rtl w:val="0"/>
          <w:lang w:val="fr-FR"/>
        </w:rPr>
        <w:t>Lien vers la vid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o : </w:t>
      </w:r>
    </w:p>
    <w:p>
      <w:pPr>
        <w:pStyle w:val="Par défaut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"https://www.lumni.fr/video/les-donnees-personnelles"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https://www.lumni.fr/video/les-donnees-personnelles</w:t>
      </w:r>
      <w:r>
        <w:rPr/>
        <w:fldChar w:fldCharType="end" w:fldLock="0"/>
      </w:r>
    </w:p>
    <w:p>
      <w:pPr>
        <w:pStyle w:val="Par défaut"/>
        <w:rPr>
          <w:rFonts w:ascii="American Typewriter" w:cs="American Typewriter" w:hAnsi="American Typewriter" w:eastAsia="American Typewriter"/>
        </w:rPr>
      </w:pPr>
    </w:p>
    <w:p>
      <w:pPr>
        <w:pStyle w:val="Par défaut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rPr>
          <w:i w:val="1"/>
          <w:iCs w:val="1"/>
          <w:sz w:val="28"/>
          <w:szCs w:val="28"/>
        </w:rPr>
      </w:pPr>
      <w:r>
        <w:rPr>
          <w:i w:val="1"/>
          <w:iCs w:val="1"/>
          <w:sz w:val="28"/>
          <w:szCs w:val="28"/>
          <w:rtl w:val="0"/>
        </w:rPr>
        <w:t>R</w:t>
      </w:r>
      <w:r>
        <w:rPr>
          <w:i w:val="1"/>
          <w:iCs w:val="1"/>
          <w:sz w:val="28"/>
          <w:szCs w:val="28"/>
          <w:rtl w:val="0"/>
          <w:lang w:val="fr-FR"/>
        </w:rPr>
        <w:t>é</w:t>
      </w:r>
      <w:r>
        <w:rPr>
          <w:i w:val="1"/>
          <w:iCs w:val="1"/>
          <w:sz w:val="28"/>
          <w:szCs w:val="28"/>
          <w:rtl w:val="0"/>
          <w:lang w:val="fr-FR"/>
        </w:rPr>
        <w:t>pondre au QCM ci-dessous :</w:t>
      </w:r>
    </w:p>
    <w:p>
      <w:pPr>
        <w:pStyle w:val="Par défaut"/>
        <w:rPr>
          <w:b w:val="1"/>
          <w:bCs w:val="1"/>
          <w:sz w:val="28"/>
          <w:szCs w:val="28"/>
        </w:rPr>
      </w:pPr>
    </w:p>
    <w:p>
      <w:pPr>
        <w:pStyle w:val="Par défaut"/>
        <w:numPr>
          <w:ilvl w:val="0"/>
          <w:numId w:val="2"/>
        </w:numPr>
        <w:rPr>
          <w:b w:val="1"/>
          <w:bCs w:val="1"/>
          <w:lang w:val="fr-FR"/>
        </w:rPr>
      </w:pPr>
      <w:r>
        <w:rPr>
          <w:b w:val="1"/>
          <w:bCs w:val="1"/>
          <w:rtl w:val="0"/>
          <w:lang w:val="fr-FR"/>
        </w:rPr>
        <w:t xml:space="preserve">Question 1 : Parmi les 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 xml:space="preserve">ments ci-dessous, lequel(s) correspond(ent) </w:t>
      </w:r>
      <w:r>
        <w:rPr>
          <w:b w:val="1"/>
          <w:bCs w:val="1"/>
          <w:rtl w:val="0"/>
        </w:rPr>
        <w:t xml:space="preserve">à </w:t>
      </w:r>
      <w:r>
        <w:rPr>
          <w:b w:val="1"/>
          <w:bCs w:val="1"/>
          <w:rtl w:val="0"/>
          <w:lang w:val="fr-FR"/>
        </w:rPr>
        <w:t>celui(ceux) caract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risant une donn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e</w:t>
      </w:r>
      <w:r>
        <w:rPr>
          <w:b w:val="1"/>
          <w:bCs w:val="1"/>
          <w:rtl w:val="0"/>
          <w:lang w:val="fr-FR"/>
        </w:rPr>
        <w:t xml:space="preserve"> </w:t>
      </w:r>
      <w:r>
        <w:rPr>
          <w:b w:val="1"/>
          <w:bCs w:val="1"/>
          <w:rtl w:val="0"/>
          <w:lang w:val="fr-FR"/>
        </w:rPr>
        <w:t>personnelle :</w:t>
      </w:r>
    </w:p>
    <w:p>
      <w:pPr>
        <w:pStyle w:val="Par défaut"/>
        <w:numPr>
          <w:ilvl w:val="0"/>
          <w:numId w:val="2"/>
        </w:numPr>
        <w:rPr>
          <w:b w:val="1"/>
          <w:bCs w:val="1"/>
        </w:rPr>
      </w:pPr>
    </w:p>
    <w:p>
      <w:pPr>
        <w:pStyle w:val="Par défaut"/>
      </w:pPr>
      <w:r>
        <w:rPr>
          <w:rtl w:val="0"/>
        </w:rPr>
        <w:t xml:space="preserve">– </w:t>
      </w: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ponse A : Une information anonymis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e utilis</w:t>
      </w:r>
      <w:r>
        <w:rPr>
          <w:rtl w:val="0"/>
          <w:lang w:val="fr-FR"/>
        </w:rPr>
        <w:t>é</w:t>
      </w:r>
      <w:r>
        <w:rPr>
          <w:rtl w:val="0"/>
        </w:rPr>
        <w:t xml:space="preserve">e </w:t>
      </w:r>
      <w:r>
        <w:rPr>
          <w:rtl w:val="0"/>
        </w:rPr>
        <w:t xml:space="preserve">à </w:t>
      </w:r>
      <w:r>
        <w:rPr>
          <w:rtl w:val="0"/>
          <w:lang w:val="fr-FR"/>
        </w:rPr>
        <w:t>des fins de statistique.</w:t>
      </w:r>
    </w:p>
    <w:p>
      <w:pPr>
        <w:pStyle w:val="Par défaut"/>
      </w:pPr>
      <w:r>
        <w:rPr>
          <w:rtl w:val="0"/>
        </w:rPr>
        <w:t xml:space="preserve">– </w:t>
      </w: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ponse B : Une information relative </w:t>
      </w:r>
      <w:r>
        <w:rPr>
          <w:rtl w:val="0"/>
        </w:rPr>
        <w:t xml:space="preserve">à </w:t>
      </w:r>
      <w:r>
        <w:rPr>
          <w:rtl w:val="0"/>
          <w:lang w:val="fr-FR"/>
        </w:rPr>
        <w:t>une personne physique identifi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ou qui peut </w:t>
      </w:r>
      <w:r>
        <w:rPr>
          <w:rtl w:val="0"/>
        </w:rPr>
        <w:t>ê</w:t>
      </w:r>
      <w:r>
        <w:rPr>
          <w:rtl w:val="0"/>
          <w:lang w:val="it-IT"/>
        </w:rPr>
        <w:t>tre identifi</w:t>
      </w:r>
      <w:r>
        <w:rPr>
          <w:rtl w:val="0"/>
          <w:lang w:val="fr-FR"/>
        </w:rPr>
        <w:t>é</w:t>
      </w:r>
      <w:r>
        <w:rPr>
          <w:rtl w:val="0"/>
        </w:rPr>
        <w:t>e,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directement ou indirectement.</w:t>
      </w:r>
    </w:p>
    <w:p>
      <w:pPr>
        <w:pStyle w:val="Par défaut"/>
      </w:pPr>
      <w:r>
        <w:rPr>
          <w:rtl w:val="0"/>
        </w:rPr>
        <w:t xml:space="preserve">– </w:t>
      </w: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ponse C : Une information partag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gratuitement sous licence libre.</w:t>
      </w:r>
    </w:p>
    <w:p>
      <w:pPr>
        <w:pStyle w:val="Par défaut"/>
      </w:pPr>
    </w:p>
    <w:p>
      <w:pPr>
        <w:pStyle w:val="Par défaut"/>
        <w:numPr>
          <w:ilvl w:val="0"/>
          <w:numId w:val="2"/>
        </w:numPr>
        <w:rPr>
          <w:b w:val="1"/>
          <w:bCs w:val="1"/>
          <w:lang w:val="fr-FR"/>
        </w:rPr>
      </w:pPr>
      <w:r>
        <w:rPr>
          <w:b w:val="1"/>
          <w:bCs w:val="1"/>
          <w:rtl w:val="0"/>
          <w:lang w:val="fr-FR"/>
        </w:rPr>
        <w:t>Question 2 : Quel est l</w:t>
      </w:r>
      <w:r>
        <w:rPr>
          <w:b w:val="1"/>
          <w:bCs w:val="1"/>
          <w:rtl w:val="1"/>
        </w:rPr>
        <w:t>’</w:t>
      </w:r>
      <w:r>
        <w:rPr>
          <w:b w:val="1"/>
          <w:bCs w:val="1"/>
          <w:rtl w:val="0"/>
          <w:lang w:val="fr-FR"/>
        </w:rPr>
        <w:t>organisme fran</w:t>
      </w:r>
      <w:r>
        <w:rPr>
          <w:b w:val="1"/>
          <w:bCs w:val="1"/>
          <w:rtl w:val="0"/>
        </w:rPr>
        <w:t>ç</w:t>
      </w:r>
      <w:r>
        <w:rPr>
          <w:b w:val="1"/>
          <w:bCs w:val="1"/>
          <w:rtl w:val="0"/>
          <w:lang w:val="fr-FR"/>
        </w:rPr>
        <w:t xml:space="preserve">ais qui veille </w:t>
      </w:r>
      <w:r>
        <w:rPr>
          <w:b w:val="1"/>
          <w:bCs w:val="1"/>
          <w:rtl w:val="0"/>
        </w:rPr>
        <w:t xml:space="preserve">à </w:t>
      </w:r>
      <w:r>
        <w:rPr>
          <w:b w:val="1"/>
          <w:bCs w:val="1"/>
          <w:rtl w:val="0"/>
          <w:lang w:val="fr-FR"/>
        </w:rPr>
        <w:t>la protection des donn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es personnelles ?</w:t>
      </w:r>
    </w:p>
    <w:p>
      <w:pPr>
        <w:pStyle w:val="Par défaut"/>
        <w:rPr>
          <w:b w:val="1"/>
          <w:bCs w:val="1"/>
        </w:rPr>
      </w:pPr>
    </w:p>
    <w:p>
      <w:pPr>
        <w:pStyle w:val="Par défaut"/>
      </w:pPr>
      <w:r>
        <w:rPr>
          <w:rtl w:val="0"/>
        </w:rPr>
        <w:t xml:space="preserve">– </w:t>
      </w: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ponse A : Commission Nationale de l</w:t>
      </w:r>
      <w:r>
        <w:rPr>
          <w:rtl w:val="1"/>
        </w:rPr>
        <w:t>’</w:t>
      </w:r>
      <w:r>
        <w:rPr>
          <w:rtl w:val="0"/>
          <w:lang w:val="fr-FR"/>
        </w:rPr>
        <w:t>Informatique et des Libert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(CNIL).</w:t>
      </w:r>
    </w:p>
    <w:p>
      <w:pPr>
        <w:pStyle w:val="Par défaut"/>
      </w:pPr>
      <w:r>
        <w:rPr>
          <w:rtl w:val="0"/>
        </w:rPr>
        <w:t xml:space="preserve">– </w:t>
      </w: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ponse B : Autorit</w:t>
      </w:r>
      <w:r>
        <w:rPr>
          <w:rtl w:val="0"/>
          <w:lang w:val="fr-FR"/>
        </w:rPr>
        <w:t xml:space="preserve">é </w:t>
      </w:r>
      <w:r>
        <w:rPr>
          <w:rtl w:val="0"/>
          <w:lang w:val="nl-NL"/>
        </w:rPr>
        <w:t>de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gulation des communications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lectroniques et des Postes (ARCEP).</w:t>
      </w:r>
    </w:p>
    <w:p>
      <w:pPr>
        <w:pStyle w:val="Par défaut"/>
      </w:pPr>
      <w:r>
        <w:rPr>
          <w:rtl w:val="0"/>
        </w:rPr>
        <w:t xml:space="preserve">– </w:t>
      </w: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ponse C : Haute Autorit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pour la diffusion des 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>uvres et la protection des droits sur internet (HADOPI).</w:t>
      </w:r>
    </w:p>
    <w:p>
      <w:pPr>
        <w:pStyle w:val="Par défaut"/>
      </w:pPr>
    </w:p>
    <w:p>
      <w:pPr>
        <w:pStyle w:val="Par défaut"/>
        <w:numPr>
          <w:ilvl w:val="0"/>
          <w:numId w:val="2"/>
        </w:numPr>
        <w:rPr>
          <w:b w:val="1"/>
          <w:bCs w:val="1"/>
          <w:lang w:val="fr-FR"/>
        </w:rPr>
      </w:pPr>
      <w:r>
        <w:rPr>
          <w:b w:val="1"/>
          <w:bCs w:val="1"/>
          <w:rtl w:val="0"/>
          <w:lang w:val="fr-FR"/>
        </w:rPr>
        <w:t>Question 3 : Comment peut-on collecter les donn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es personnelles sur Internet ?</w:t>
      </w:r>
    </w:p>
    <w:p>
      <w:pPr>
        <w:pStyle w:val="Par défaut"/>
        <w:numPr>
          <w:ilvl w:val="0"/>
          <w:numId w:val="2"/>
        </w:numPr>
        <w:rPr>
          <w:b w:val="1"/>
          <w:bCs w:val="1"/>
        </w:rPr>
      </w:pPr>
    </w:p>
    <w:p>
      <w:pPr>
        <w:pStyle w:val="Par défaut"/>
      </w:pPr>
      <w:r>
        <w:rPr>
          <w:rtl w:val="0"/>
        </w:rPr>
        <w:t xml:space="preserve">– </w:t>
      </w: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ponse A : En scrutant en permanence et anonymement les connexions </w:t>
      </w:r>
      <w:r>
        <w:rPr>
          <w:rtl w:val="0"/>
        </w:rPr>
        <w:t xml:space="preserve">à </w:t>
      </w:r>
      <w:r>
        <w:rPr>
          <w:rtl w:val="0"/>
          <w:lang w:val="nl-NL"/>
        </w:rPr>
        <w:t>un site web particulier.</w:t>
      </w:r>
    </w:p>
    <w:p>
      <w:pPr>
        <w:pStyle w:val="Par défaut"/>
      </w:pPr>
      <w:r>
        <w:rPr>
          <w:rtl w:val="0"/>
        </w:rPr>
        <w:t xml:space="preserve">– </w:t>
      </w: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ponse B : Via l</w:t>
      </w:r>
      <w:r>
        <w:rPr>
          <w:rtl w:val="1"/>
        </w:rPr>
        <w:t>’</w:t>
      </w:r>
      <w:r>
        <w:rPr>
          <w:rtl w:val="0"/>
          <w:lang w:val="it-IT"/>
        </w:rPr>
        <w:t>identit</w:t>
      </w:r>
      <w:r>
        <w:rPr>
          <w:rtl w:val="0"/>
          <w:lang w:val="fr-FR"/>
        </w:rPr>
        <w:t xml:space="preserve">é </w:t>
      </w: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elle des internautes.</w:t>
      </w:r>
    </w:p>
    <w:p>
      <w:pPr>
        <w:pStyle w:val="Par défaut"/>
      </w:pPr>
      <w:r>
        <w:rPr>
          <w:rtl w:val="0"/>
        </w:rPr>
        <w:t xml:space="preserve">– </w:t>
      </w: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 xml:space="preserve">ponse C :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partir des traces laiss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par l</w:t>
      </w:r>
      <w:r>
        <w:rPr>
          <w:rtl w:val="1"/>
        </w:rPr>
        <w:t>’</w:t>
      </w:r>
      <w:r>
        <w:rPr>
          <w:rtl w:val="0"/>
          <w:lang w:val="fr-FR"/>
        </w:rPr>
        <w:t>internaute sur les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seaux.</w:t>
      </w:r>
    </w:p>
    <w:p>
      <w:pPr>
        <w:pStyle w:val="Par défaut"/>
      </w:pPr>
    </w:p>
    <w:p>
      <w:pPr>
        <w:pStyle w:val="Par défaut"/>
        <w:rPr>
          <w:b w:val="1"/>
          <w:bCs w:val="1"/>
          <w:sz w:val="28"/>
          <w:szCs w:val="28"/>
        </w:rPr>
      </w:pPr>
    </w:p>
    <w:p>
      <w:pPr>
        <w:pStyle w:val="Par défaut"/>
      </w:pPr>
    </w:p>
    <w:p>
      <w:pPr>
        <w:pStyle w:val="Par défaut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rPr>
          <w:rStyle w:val="Aucun"/>
          <w:i w:val="1"/>
          <w:iCs w:val="1"/>
          <w:sz w:val="28"/>
          <w:szCs w:val="28"/>
        </w:rPr>
      </w:pPr>
      <w:r>
        <w:rPr>
          <w:i w:val="1"/>
          <w:iCs w:val="1"/>
          <w:sz w:val="28"/>
          <w:szCs w:val="28"/>
          <w:rtl w:val="0"/>
          <w:lang w:val="fr-FR"/>
        </w:rPr>
        <w:t>Visionnez la vid</w:t>
      </w:r>
      <w:r>
        <w:rPr>
          <w:i w:val="1"/>
          <w:iCs w:val="1"/>
          <w:sz w:val="28"/>
          <w:szCs w:val="28"/>
          <w:rtl w:val="0"/>
          <w:lang w:val="fr-FR"/>
        </w:rPr>
        <w:t>é</w:t>
      </w:r>
      <w:r>
        <w:rPr>
          <w:i w:val="1"/>
          <w:iCs w:val="1"/>
          <w:sz w:val="28"/>
          <w:szCs w:val="28"/>
          <w:rtl w:val="0"/>
        </w:rPr>
        <w:t xml:space="preserve">o </w:t>
      </w:r>
      <w:r>
        <w:rPr>
          <w:i w:val="1"/>
          <w:iCs w:val="1"/>
          <w:sz w:val="28"/>
          <w:szCs w:val="28"/>
          <w:rtl w:val="0"/>
          <w:lang w:val="fr-FR"/>
        </w:rPr>
        <w:t xml:space="preserve">« </w:t>
      </w:r>
      <w:r>
        <w:rPr>
          <w:i w:val="1"/>
          <w:iCs w:val="1"/>
          <w:sz w:val="28"/>
          <w:szCs w:val="28"/>
          <w:rtl w:val="0"/>
          <w:lang w:val="fr-FR"/>
        </w:rPr>
        <w:t>Big data : donn</w:t>
      </w:r>
      <w:r>
        <w:rPr>
          <w:i w:val="1"/>
          <w:iCs w:val="1"/>
          <w:sz w:val="28"/>
          <w:szCs w:val="28"/>
          <w:rtl w:val="0"/>
          <w:lang w:val="fr-FR"/>
        </w:rPr>
        <w:t>é</w:t>
      </w:r>
      <w:r>
        <w:rPr>
          <w:i w:val="1"/>
          <w:iCs w:val="1"/>
          <w:sz w:val="28"/>
          <w:szCs w:val="28"/>
          <w:rtl w:val="0"/>
          <w:lang w:val="fr-FR"/>
        </w:rPr>
        <w:t>es, donn</w:t>
      </w:r>
      <w:r>
        <w:rPr>
          <w:i w:val="1"/>
          <w:iCs w:val="1"/>
          <w:sz w:val="28"/>
          <w:szCs w:val="28"/>
          <w:rtl w:val="0"/>
          <w:lang w:val="fr-FR"/>
        </w:rPr>
        <w:t>é</w:t>
      </w:r>
      <w:r>
        <w:rPr>
          <w:i w:val="1"/>
          <w:iCs w:val="1"/>
          <w:sz w:val="28"/>
          <w:szCs w:val="28"/>
          <w:rtl w:val="0"/>
          <w:lang w:val="fr-FR"/>
        </w:rPr>
        <w:t xml:space="preserve">es, donnez-moi ! </w:t>
      </w:r>
      <w:r>
        <w:rPr>
          <w:i w:val="1"/>
          <w:iCs w:val="1"/>
          <w:sz w:val="28"/>
          <w:szCs w:val="28"/>
          <w:rtl w:val="0"/>
          <w:lang w:val="it-IT"/>
        </w:rPr>
        <w:t>»</w:t>
      </w:r>
      <w:r>
        <w:rPr>
          <w:i w:val="1"/>
          <w:iCs w:val="1"/>
          <w:sz w:val="28"/>
          <w:szCs w:val="28"/>
          <w:rtl w:val="0"/>
          <w:lang w:val="fr-FR"/>
        </w:rPr>
        <w:t>, produite par France T</w:t>
      </w:r>
      <w:r>
        <w:rPr>
          <w:i w:val="1"/>
          <w:iCs w:val="1"/>
          <w:sz w:val="28"/>
          <w:szCs w:val="28"/>
          <w:rtl w:val="0"/>
          <w:lang w:val="fr-FR"/>
        </w:rPr>
        <w:t>é</w:t>
      </w:r>
      <w:r>
        <w:rPr>
          <w:i w:val="1"/>
          <w:iCs w:val="1"/>
          <w:sz w:val="28"/>
          <w:szCs w:val="28"/>
          <w:rtl w:val="0"/>
        </w:rPr>
        <w:t>l</w:t>
      </w:r>
      <w:r>
        <w:rPr>
          <w:i w:val="1"/>
          <w:iCs w:val="1"/>
          <w:sz w:val="28"/>
          <w:szCs w:val="28"/>
          <w:rtl w:val="0"/>
          <w:lang w:val="fr-FR"/>
        </w:rPr>
        <w:t>é</w:t>
      </w:r>
      <w:r>
        <w:rPr>
          <w:i w:val="1"/>
          <w:iCs w:val="1"/>
          <w:sz w:val="28"/>
          <w:szCs w:val="28"/>
          <w:rtl w:val="0"/>
          <w:lang w:val="fr-FR"/>
        </w:rPr>
        <w:t>visions, et publi</w:t>
      </w:r>
      <w:r>
        <w:rPr>
          <w:i w:val="1"/>
          <w:iCs w:val="1"/>
          <w:sz w:val="28"/>
          <w:szCs w:val="28"/>
          <w:rtl w:val="0"/>
          <w:lang w:val="fr-FR"/>
        </w:rPr>
        <w:t>é</w:t>
      </w:r>
      <w:r>
        <w:rPr>
          <w:i w:val="1"/>
          <w:iCs w:val="1"/>
          <w:sz w:val="28"/>
          <w:szCs w:val="28"/>
          <w:rtl w:val="0"/>
          <w:lang w:val="fr-FR"/>
        </w:rPr>
        <w:t>e sur</w:t>
      </w:r>
      <w:r>
        <w:rPr>
          <w:i w:val="1"/>
          <w:iCs w:val="1"/>
          <w:sz w:val="28"/>
          <w:szCs w:val="28"/>
          <w:rtl w:val="0"/>
          <w:lang w:val="fr-FR"/>
        </w:rPr>
        <w:t xml:space="preserve"> : </w:t>
      </w:r>
      <w:r>
        <w:rPr>
          <w:rStyle w:val="Hyperlink.0"/>
          <w:i w:val="1"/>
          <w:iCs w:val="1"/>
          <w:sz w:val="28"/>
          <w:szCs w:val="28"/>
        </w:rPr>
        <w:fldChar w:fldCharType="begin" w:fldLock="0"/>
      </w:r>
      <w:r>
        <w:rPr>
          <w:rStyle w:val="Hyperlink.0"/>
          <w:i w:val="1"/>
          <w:iCs w:val="1"/>
          <w:sz w:val="28"/>
          <w:szCs w:val="28"/>
        </w:rPr>
        <w:instrText xml:space="preserve"> HYPERLINK "https://www.youtube.com/watch?v=5otaBKsz7k4"</w:instrText>
      </w:r>
      <w:r>
        <w:rPr>
          <w:rStyle w:val="Hyperlink.0"/>
          <w:i w:val="1"/>
          <w:iCs w:val="1"/>
          <w:sz w:val="28"/>
          <w:szCs w:val="28"/>
        </w:rPr>
        <w:fldChar w:fldCharType="separate" w:fldLock="0"/>
      </w:r>
      <w:r>
        <w:rPr>
          <w:rStyle w:val="Hyperlink.0"/>
          <w:i w:val="1"/>
          <w:iCs w:val="1"/>
          <w:sz w:val="28"/>
          <w:szCs w:val="28"/>
          <w:rtl w:val="0"/>
          <w:lang w:val="en-US"/>
        </w:rPr>
        <w:t>https://www.youtube.com/watch?v=5otaBKsz7k4</w:t>
      </w:r>
      <w:r>
        <w:rPr>
          <w:i w:val="1"/>
          <w:iCs w:val="1"/>
          <w:sz w:val="28"/>
          <w:szCs w:val="28"/>
        </w:rPr>
        <w:fldChar w:fldCharType="end" w:fldLock="0"/>
      </w:r>
    </w:p>
    <w:p>
      <w:pPr>
        <w:pStyle w:val="Par défaut"/>
        <w:rPr>
          <w:rStyle w:val="Aucun"/>
          <w:i w:val="1"/>
          <w:iCs w:val="1"/>
          <w:sz w:val="28"/>
          <w:szCs w:val="28"/>
        </w:rPr>
      </w:pPr>
    </w:p>
    <w:p>
      <w:pPr>
        <w:pStyle w:val="Par défaut"/>
      </w:pPr>
      <w:r>
        <w:rPr>
          <w:rtl w:val="0"/>
          <w:lang w:val="fr-FR"/>
        </w:rPr>
        <w:t xml:space="preserve"> Quels sont les enjeux de la collecte des donn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(plusieurs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 xml:space="preserve">solutions sont possibles) </w:t>
      </w:r>
      <w:r>
        <w:rPr>
          <w:rtl w:val="0"/>
          <w:lang w:val="fr-FR"/>
        </w:rPr>
        <w:t>?</w:t>
      </w:r>
    </w:p>
    <w:p>
      <w:pPr>
        <w:pStyle w:val="Par défaut"/>
      </w:pPr>
    </w:p>
    <w:p>
      <w:pPr>
        <w:pStyle w:val="Par défaut"/>
      </w:pPr>
    </w:p>
    <w:p>
      <w:pPr>
        <w:pStyle w:val="Par défaut"/>
      </w:pPr>
    </w:p>
    <w:p>
      <w:pPr>
        <w:pStyle w:val="Par défaut"/>
      </w:pPr>
    </w:p>
    <w:p>
      <w:pPr>
        <w:pStyle w:val="Par défaut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rPr>
          <w:i w:val="1"/>
          <w:iCs w:val="1"/>
          <w:sz w:val="28"/>
          <w:szCs w:val="28"/>
        </w:rPr>
      </w:pPr>
      <w:r>
        <w:rPr>
          <w:i w:val="1"/>
          <w:iCs w:val="1"/>
          <w:sz w:val="28"/>
          <w:szCs w:val="28"/>
          <w:rtl w:val="0"/>
          <w:lang w:val="fr-FR"/>
        </w:rPr>
        <w:t>Recherche un article r</w:t>
      </w:r>
      <w:r>
        <w:rPr>
          <w:i w:val="1"/>
          <w:iCs w:val="1"/>
          <w:sz w:val="28"/>
          <w:szCs w:val="28"/>
          <w:rtl w:val="0"/>
          <w:lang w:val="fr-FR"/>
        </w:rPr>
        <w:t>é</w:t>
      </w:r>
      <w:r>
        <w:rPr>
          <w:i w:val="1"/>
          <w:iCs w:val="1"/>
          <w:sz w:val="28"/>
          <w:szCs w:val="28"/>
          <w:rtl w:val="0"/>
          <w:lang w:val="fr-FR"/>
        </w:rPr>
        <w:t>cent sur le site https://www.franceinter.fr qui traite de l</w:t>
      </w:r>
      <w:r>
        <w:rPr>
          <w:i w:val="1"/>
          <w:iCs w:val="1"/>
          <w:sz w:val="28"/>
          <w:szCs w:val="28"/>
          <w:rtl w:val="1"/>
        </w:rPr>
        <w:t>’</w:t>
      </w:r>
      <w:r>
        <w:rPr>
          <w:i w:val="1"/>
          <w:iCs w:val="1"/>
          <w:sz w:val="28"/>
          <w:szCs w:val="28"/>
          <w:rtl w:val="0"/>
          <w:lang w:val="en-US"/>
        </w:rPr>
        <w:t>application TaData.</w:t>
      </w:r>
    </w:p>
    <w:p>
      <w:pPr>
        <w:pStyle w:val="Par défaut"/>
      </w:pPr>
    </w:p>
    <w:p>
      <w:pPr>
        <w:pStyle w:val="Par défaut"/>
      </w:pPr>
      <w:r>
        <w:rPr>
          <w:rtl w:val="0"/>
          <w:lang w:val="fr-FR"/>
        </w:rPr>
        <w:t>Quel service offre cette application ? Qu</w:t>
      </w:r>
      <w:r>
        <w:rPr>
          <w:rtl w:val="1"/>
        </w:rPr>
        <w:t>’</w:t>
      </w:r>
      <w:r>
        <w:rPr>
          <w:rtl w:val="0"/>
          <w:lang w:val="fr-FR"/>
        </w:rPr>
        <w:t>en pensez-vous ?</w:t>
      </w:r>
    </w:p>
    <w:p>
      <w:pPr>
        <w:pStyle w:val="Par défaut"/>
      </w:pPr>
    </w:p>
    <w:p>
      <w:pPr>
        <w:pStyle w:val="Par défaut"/>
      </w:pPr>
    </w:p>
    <w:p>
      <w:pPr>
        <w:pStyle w:val="Par défaut"/>
        <w:shd w:val="clear" w:color="auto" w:fill="d5d5d5"/>
        <w:rPr>
          <w:i w:val="1"/>
          <w:iCs w:val="1"/>
          <w:sz w:val="28"/>
          <w:szCs w:val="28"/>
        </w:rPr>
      </w:pPr>
      <w:r>
        <w:rPr>
          <w:i w:val="1"/>
          <w:iCs w:val="1"/>
          <w:sz w:val="28"/>
          <w:szCs w:val="28"/>
          <w:rtl w:val="0"/>
          <w:lang w:val="fr-FR"/>
        </w:rPr>
        <w:t>Lire l</w:t>
      </w:r>
      <w:r>
        <w:rPr>
          <w:i w:val="1"/>
          <w:iCs w:val="1"/>
          <w:sz w:val="28"/>
          <w:szCs w:val="28"/>
          <w:rtl w:val="0"/>
          <w:lang w:val="fr-FR"/>
        </w:rPr>
        <w:t xml:space="preserve">a </w:t>
      </w:r>
      <w:r>
        <w:rPr>
          <w:i w:val="1"/>
          <w:iCs w:val="1"/>
          <w:sz w:val="28"/>
          <w:szCs w:val="28"/>
          <w:rtl w:val="0"/>
        </w:rPr>
        <w:t>d</w:t>
      </w:r>
      <w:r>
        <w:rPr>
          <w:i w:val="1"/>
          <w:iCs w:val="1"/>
          <w:sz w:val="28"/>
          <w:szCs w:val="28"/>
          <w:rtl w:val="0"/>
          <w:lang w:val="fr-FR"/>
        </w:rPr>
        <w:t>é</w:t>
      </w:r>
      <w:r>
        <w:rPr>
          <w:i w:val="1"/>
          <w:iCs w:val="1"/>
          <w:sz w:val="28"/>
          <w:szCs w:val="28"/>
          <w:rtl w:val="0"/>
          <w:lang w:val="fr-FR"/>
        </w:rPr>
        <w:t>finitions d</w:t>
      </w:r>
      <w:r>
        <w:rPr>
          <w:i w:val="1"/>
          <w:iCs w:val="1"/>
          <w:sz w:val="28"/>
          <w:szCs w:val="28"/>
          <w:rtl w:val="1"/>
        </w:rPr>
        <w:t>’</w:t>
      </w:r>
      <w:r>
        <w:rPr>
          <w:i w:val="1"/>
          <w:iCs w:val="1"/>
          <w:sz w:val="28"/>
          <w:szCs w:val="28"/>
          <w:rtl w:val="0"/>
          <w:lang w:val="fr-FR"/>
        </w:rPr>
        <w:t>une donn</w:t>
      </w:r>
      <w:r>
        <w:rPr>
          <w:i w:val="1"/>
          <w:iCs w:val="1"/>
          <w:sz w:val="28"/>
          <w:szCs w:val="28"/>
          <w:rtl w:val="0"/>
          <w:lang w:val="fr-FR"/>
        </w:rPr>
        <w:t>é</w:t>
      </w:r>
      <w:r>
        <w:rPr>
          <w:i w:val="1"/>
          <w:iCs w:val="1"/>
          <w:sz w:val="28"/>
          <w:szCs w:val="28"/>
          <w:rtl w:val="0"/>
          <w:lang w:val="fr-FR"/>
        </w:rPr>
        <w:t xml:space="preserve">e personnelle </w:t>
      </w:r>
      <w:r>
        <w:rPr>
          <w:rStyle w:val="Hyperlink.0"/>
          <w:i w:val="1"/>
          <w:iCs w:val="1"/>
          <w:sz w:val="28"/>
          <w:szCs w:val="28"/>
        </w:rPr>
        <w:fldChar w:fldCharType="begin" w:fldLock="0"/>
      </w:r>
      <w:r>
        <w:rPr>
          <w:rStyle w:val="Hyperlink.0"/>
          <w:i w:val="1"/>
          <w:iCs w:val="1"/>
          <w:sz w:val="28"/>
          <w:szCs w:val="28"/>
        </w:rPr>
        <w:instrText xml:space="preserve"> HYPERLINK "https://www.cnil.fr/fr/definition/donnee-personnelle"</w:instrText>
      </w:r>
      <w:r>
        <w:rPr>
          <w:rStyle w:val="Hyperlink.0"/>
          <w:i w:val="1"/>
          <w:iCs w:val="1"/>
          <w:sz w:val="28"/>
          <w:szCs w:val="28"/>
        </w:rPr>
        <w:fldChar w:fldCharType="separate" w:fldLock="0"/>
      </w:r>
      <w:r>
        <w:rPr>
          <w:rStyle w:val="Hyperlink.0"/>
          <w:i w:val="1"/>
          <w:iCs w:val="1"/>
          <w:sz w:val="28"/>
          <w:szCs w:val="28"/>
          <w:rtl w:val="0"/>
          <w:lang w:val="fr-FR"/>
        </w:rPr>
        <w:t>https://www.cnil.fr/fr/definition/donnee-personnelle</w:t>
      </w:r>
      <w:r>
        <w:rPr>
          <w:i w:val="1"/>
          <w:iCs w:val="1"/>
          <w:sz w:val="28"/>
          <w:szCs w:val="28"/>
        </w:rPr>
        <w:fldChar w:fldCharType="end" w:fldLock="0"/>
      </w:r>
    </w:p>
    <w:p>
      <w:pPr>
        <w:pStyle w:val="Par défaut"/>
        <w:shd w:val="clear" w:color="auto" w:fill="d5d5d5"/>
        <w:rPr>
          <w:i w:val="1"/>
          <w:iCs w:val="1"/>
          <w:sz w:val="28"/>
          <w:szCs w:val="28"/>
        </w:rPr>
      </w:pPr>
      <w:r>
        <w:rPr>
          <w:i w:val="1"/>
          <w:iCs w:val="1"/>
          <w:sz w:val="28"/>
          <w:szCs w:val="28"/>
          <w:rtl w:val="0"/>
          <w:lang w:val="fr-FR"/>
        </w:rPr>
        <w:t>Lire la d</w:t>
      </w:r>
      <w:r>
        <w:rPr>
          <w:i w:val="1"/>
          <w:iCs w:val="1"/>
          <w:sz w:val="28"/>
          <w:szCs w:val="28"/>
          <w:rtl w:val="0"/>
          <w:lang w:val="fr-FR"/>
        </w:rPr>
        <w:t>é</w:t>
      </w:r>
      <w:r>
        <w:rPr>
          <w:i w:val="1"/>
          <w:iCs w:val="1"/>
          <w:sz w:val="28"/>
          <w:szCs w:val="28"/>
          <w:rtl w:val="0"/>
          <w:lang w:val="fr-FR"/>
        </w:rPr>
        <w:t>finitions d</w:t>
      </w:r>
      <w:r>
        <w:rPr>
          <w:i w:val="1"/>
          <w:iCs w:val="1"/>
          <w:sz w:val="28"/>
          <w:szCs w:val="28"/>
          <w:rtl w:val="1"/>
        </w:rPr>
        <w:t>’</w:t>
      </w:r>
      <w:r>
        <w:rPr>
          <w:i w:val="1"/>
          <w:iCs w:val="1"/>
          <w:sz w:val="28"/>
          <w:szCs w:val="28"/>
          <w:rtl w:val="0"/>
          <w:lang w:val="fr-FR"/>
        </w:rPr>
        <w:t>une d</w:t>
      </w:r>
      <w:r>
        <w:rPr>
          <w:i w:val="1"/>
          <w:iCs w:val="1"/>
          <w:sz w:val="28"/>
          <w:szCs w:val="28"/>
          <w:rtl w:val="1"/>
        </w:rPr>
        <w:t>’</w:t>
      </w:r>
      <w:r>
        <w:rPr>
          <w:i w:val="1"/>
          <w:iCs w:val="1"/>
          <w:sz w:val="28"/>
          <w:szCs w:val="28"/>
          <w:rtl w:val="0"/>
          <w:lang w:val="fr-FR"/>
        </w:rPr>
        <w:t>une donn</w:t>
      </w:r>
      <w:r>
        <w:rPr>
          <w:i w:val="1"/>
          <w:iCs w:val="1"/>
          <w:sz w:val="28"/>
          <w:szCs w:val="28"/>
          <w:rtl w:val="0"/>
          <w:lang w:val="fr-FR"/>
        </w:rPr>
        <w:t>é</w:t>
      </w:r>
      <w:r>
        <w:rPr>
          <w:i w:val="1"/>
          <w:iCs w:val="1"/>
          <w:sz w:val="28"/>
          <w:szCs w:val="28"/>
          <w:rtl w:val="0"/>
          <w:lang w:val="en-US"/>
        </w:rPr>
        <w:t xml:space="preserve">e sensible </w:t>
      </w:r>
      <w:r>
        <w:rPr>
          <w:rStyle w:val="Hyperlink.0"/>
          <w:i w:val="1"/>
          <w:iCs w:val="1"/>
          <w:sz w:val="28"/>
          <w:szCs w:val="28"/>
        </w:rPr>
        <w:fldChar w:fldCharType="begin" w:fldLock="0"/>
      </w:r>
      <w:r>
        <w:rPr>
          <w:rStyle w:val="Hyperlink.0"/>
          <w:i w:val="1"/>
          <w:iCs w:val="1"/>
          <w:sz w:val="28"/>
          <w:szCs w:val="28"/>
        </w:rPr>
        <w:instrText xml:space="preserve"> HYPERLINK "https://www.cnil.fr/fr/definition/donnee-sensible"</w:instrText>
      </w:r>
      <w:r>
        <w:rPr>
          <w:rStyle w:val="Hyperlink.0"/>
          <w:i w:val="1"/>
          <w:iCs w:val="1"/>
          <w:sz w:val="28"/>
          <w:szCs w:val="28"/>
        </w:rPr>
        <w:fldChar w:fldCharType="separate" w:fldLock="0"/>
      </w:r>
      <w:r>
        <w:rPr>
          <w:rStyle w:val="Hyperlink.0"/>
          <w:i w:val="1"/>
          <w:iCs w:val="1"/>
          <w:sz w:val="28"/>
          <w:szCs w:val="28"/>
          <w:rtl w:val="0"/>
          <w:lang w:val="en-US"/>
        </w:rPr>
        <w:t>https://www.cnil.fr/fr/definition/donnee-sensible</w:t>
      </w:r>
      <w:r>
        <w:rPr>
          <w:i w:val="1"/>
          <w:iCs w:val="1"/>
          <w:sz w:val="28"/>
          <w:szCs w:val="28"/>
        </w:rPr>
        <w:fldChar w:fldCharType="end" w:fldLock="0"/>
      </w:r>
      <w:r>
        <w:rPr>
          <w:i w:val="1"/>
          <w:iCs w:val="1"/>
          <w:sz w:val="28"/>
          <w:szCs w:val="28"/>
          <w:rtl w:val="0"/>
        </w:rPr>
        <w:t>.</w:t>
      </w:r>
    </w:p>
    <w:p>
      <w:pPr>
        <w:pStyle w:val="Par défaut"/>
        <w:rPr>
          <w:b w:val="1"/>
          <w:bCs w:val="1"/>
        </w:rPr>
      </w:pPr>
    </w:p>
    <w:p>
      <w:pPr>
        <w:pStyle w:val="Par défaut"/>
        <w:pBdr>
          <w:top w:val="single" w:color="c0c0c0" w:sz="8" w:space="0" w:shadow="0" w:frame="0"/>
          <w:left w:val="single" w:color="c0c0c0" w:sz="8" w:space="0" w:shadow="0" w:frame="0"/>
          <w:bottom w:val="single" w:color="c0c0c0" w:sz="8" w:space="0" w:shadow="0" w:frame="0"/>
          <w:right w:val="single" w:color="c0c0c0" w:sz="8" w:space="0" w:shadow="0" w:frame="0"/>
        </w:pBdr>
      </w:pPr>
      <w:r>
        <w:rPr>
          <w:rtl w:val="0"/>
          <w:lang w:val="fr-FR"/>
        </w:rPr>
        <w:t>Parmi les donn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de la liste ci-dessous, lesquelles sont des donn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personnelles ?</w:t>
      </w:r>
    </w:p>
    <w:p>
      <w:pPr>
        <w:pStyle w:val="Par défaut"/>
      </w:pPr>
    </w:p>
    <w:p>
      <w:pPr>
        <w:pStyle w:val="Par défaut"/>
        <w:sectPr>
          <w:headerReference w:type="default" r:id="rId4"/>
          <w:footerReference w:type="default" r:id="rId5"/>
          <w:pgSz w:w="11906" w:h="16838" w:orient="portrait"/>
          <w:pgMar w:top="1134" w:right="1134" w:bottom="1134" w:left="1134" w:header="709" w:footer="850"/>
          <w:bidi w:val="0"/>
        </w:sectPr>
      </w:pPr>
      <w:r/>
    </w:p>
    <w:p>
      <w:pPr>
        <w:pStyle w:val="Par défaut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de-DE"/>
        </w:rPr>
        <w:t>Adresse IP d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fr-FR"/>
        </w:rPr>
        <w:t>un ordinateur ;</w:t>
      </w:r>
    </w:p>
    <w:p>
      <w:pPr>
        <w:pStyle w:val="Par défaut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fr-FR"/>
        </w:rPr>
        <w:t>Groupe sanguin d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fr-FR"/>
        </w:rPr>
        <w:t>une personne ;</w:t>
      </w:r>
    </w:p>
    <w:p>
      <w:pPr>
        <w:pStyle w:val="Par défaut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de-DE"/>
        </w:rPr>
        <w:t>Adresse d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fr-FR"/>
        </w:rPr>
        <w:t>une parcelle cadastrale ;</w:t>
      </w:r>
    </w:p>
    <w:p>
      <w:pPr>
        <w:pStyle w:val="Par défaut"/>
        <w:rPr>
          <w:sz w:val="20"/>
          <w:szCs w:val="20"/>
        </w:rPr>
      </w:pPr>
    </w:p>
    <w:p>
      <w:pPr>
        <w:pStyle w:val="Par défaut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de-DE"/>
        </w:rPr>
        <w:t>Adresse d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</w:rPr>
        <w:t xml:space="preserve">un 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tablissement scolaire ;</w:t>
      </w:r>
    </w:p>
    <w:p>
      <w:pPr>
        <w:pStyle w:val="Par défaut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fr-FR"/>
        </w:rPr>
        <w:t>Plaque d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fr-FR"/>
        </w:rPr>
        <w:t>immatriculation d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</w:rPr>
        <w:t>un v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hicule ;</w:t>
      </w:r>
    </w:p>
    <w:p>
      <w:pPr>
        <w:pStyle w:val="Par défaut"/>
        <w:rPr>
          <w:sz w:val="20"/>
          <w:szCs w:val="20"/>
        </w:rPr>
        <w:sectPr>
          <w:type w:val="continuous"/>
          <w:pgSz w:w="11906" w:h="16838" w:orient="portrait"/>
          <w:pgMar w:top="1134" w:right="1134" w:bottom="1134" w:left="1134" w:header="709" w:footer="850"/>
          <w:cols w:space="482" w:num="2" w:equalWidth="1"/>
          <w:bidi w:val="0"/>
        </w:sectPr>
      </w:pP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fr-FR"/>
        </w:rPr>
        <w:t>Nombre de v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hicules pr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sents dans un parking ;</w:t>
      </w:r>
      <w:r>
        <w:rPr>
          <w:sz w:val="20"/>
          <w:szCs w:val="20"/>
        </w:rPr>
      </w:r>
    </w:p>
    <w:p>
      <w:pPr>
        <w:pStyle w:val="Par défaut"/>
      </w:pPr>
    </w:p>
    <w:p>
      <w:pPr>
        <w:pStyle w:val="Par défaut"/>
      </w:pPr>
    </w:p>
    <w:p>
      <w:pPr>
        <w:pStyle w:val="Par défaut"/>
        <w:pBdr>
          <w:top w:val="single" w:color="c0c0c0" w:sz="8" w:space="0" w:shadow="0" w:frame="0"/>
          <w:left w:val="single" w:color="c0c0c0" w:sz="8" w:space="0" w:shadow="0" w:frame="0"/>
          <w:bottom w:val="single" w:color="c0c0c0" w:sz="8" w:space="0" w:shadow="0" w:frame="0"/>
          <w:right w:val="single" w:color="c0c0c0" w:sz="8" w:space="0" w:shadow="0" w:frame="0"/>
        </w:pBdr>
      </w:pPr>
      <w:r>
        <w:rPr>
          <w:rtl w:val="0"/>
          <w:lang w:val="fr-FR"/>
        </w:rPr>
        <w:t>Parmi les donn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personnelles ci-dessous, lesquelles sont des donn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personnelles sensibles ?</w:t>
      </w:r>
    </w:p>
    <w:p>
      <w:pPr>
        <w:pStyle w:val="Par défaut"/>
        <w:sectPr>
          <w:type w:val="continuous"/>
          <w:pgSz w:w="11906" w:h="16838" w:orient="portrait"/>
          <w:pgMar w:top="1134" w:right="1134" w:bottom="1134" w:left="1134" w:header="709" w:footer="850"/>
          <w:bidi w:val="0"/>
        </w:sectPr>
      </w:pPr>
      <w:r/>
    </w:p>
    <w:p>
      <w:pPr>
        <w:pStyle w:val="Par défaut"/>
        <w:rPr>
          <w:rStyle w:val="Aucun"/>
          <w:sz w:val="20"/>
          <w:szCs w:val="20"/>
        </w:rPr>
      </w:pPr>
      <w:r>
        <w:rPr>
          <w:sz w:val="33"/>
          <w:szCs w:val="33"/>
          <w:rtl w:val="0"/>
        </w:rPr>
        <w:t xml:space="preserve">– </w:t>
      </w:r>
      <w:r>
        <w:rPr>
          <w:rStyle w:val="Aucun"/>
          <w:sz w:val="20"/>
          <w:szCs w:val="20"/>
          <w:rtl w:val="0"/>
          <w:lang w:val="fr-FR"/>
        </w:rPr>
        <w:t>Date de naissance ;</w:t>
      </w:r>
    </w:p>
    <w:p>
      <w:pPr>
        <w:pStyle w:val="Par défaut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</w:rPr>
        <w:t>Dossier m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dical ;</w:t>
      </w:r>
    </w:p>
    <w:p>
      <w:pPr>
        <w:pStyle w:val="Par défaut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fr-FR"/>
        </w:rPr>
        <w:t>Religion ;</w:t>
      </w:r>
    </w:p>
    <w:p>
      <w:pPr>
        <w:pStyle w:val="Par défaut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</w:rPr>
        <w:t>G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olocalisation ;</w:t>
      </w:r>
    </w:p>
    <w:p>
      <w:pPr>
        <w:pStyle w:val="Par défaut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  <w:lang w:val="fr-FR"/>
        </w:rPr>
        <w:t>Empreintes digitales ;</w:t>
      </w:r>
    </w:p>
    <w:p>
      <w:pPr>
        <w:pStyle w:val="Par défaut"/>
        <w:rPr>
          <w:sz w:val="20"/>
          <w:szCs w:val="20"/>
        </w:rPr>
        <w:sectPr>
          <w:type w:val="continuous"/>
          <w:pgSz w:w="11906" w:h="16838" w:orient="portrait"/>
          <w:pgMar w:top="1134" w:right="1134" w:bottom="1134" w:left="1134" w:header="709" w:footer="850"/>
          <w:cols w:space="482" w:num="2" w:equalWidth="1"/>
          <w:bidi w:val="0"/>
        </w:sectPr>
      </w:pP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</w:rPr>
        <w:t>SMS</w:t>
      </w:r>
      <w:r>
        <w:rPr>
          <w:sz w:val="20"/>
          <w:szCs w:val="20"/>
        </w:rPr>
      </w:r>
    </w:p>
    <w:p>
      <w:pPr>
        <w:pStyle w:val="Corps"/>
        <w:pBdr>
          <w:top w:val="single" w:color="c0c0c0" w:sz="8" w:space="0" w:shadow="0" w:frame="0"/>
          <w:left w:val="single" w:color="c0c0c0" w:sz="8" w:space="0" w:shadow="0" w:frame="0"/>
          <w:bottom w:val="single" w:color="c0c0c0" w:sz="8" w:space="0" w:shadow="0" w:frame="0"/>
          <w:right w:val="single" w:color="c0c0c0" w:sz="8" w:space="0" w:shadow="0" w:frame="0"/>
        </w:pBdr>
      </w:pPr>
      <w:r>
        <w:rPr>
          <w:rtl w:val="0"/>
          <w:lang w:val="fr-FR"/>
        </w:rPr>
        <w:t xml:space="preserve">Traduire le texte ci-dessous, extrait de cette page : 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ge">
                  <wp:posOffset>6102236</wp:posOffset>
                </wp:positionV>
                <wp:extent cx="6120057" cy="328987"/>
                <wp:effectExtent l="0" t="0" r="0" b="0"/>
                <wp:wrapTopAndBottom distT="152400" distB="152400"/>
                <wp:docPr id="1073741827" name="officeArt object" descr="Traceurs et cooki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7" cy="328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left"/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:rtl w:val="0"/>
                                <w:lang w:val="fr-FR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  <w:t>Traceurs et cookies</w:t>
                            </w:r>
                          </w:p>
                          <w:p>
                            <w:pPr>
                              <w:pStyle w:val="Corps"/>
                              <w:jc w:val="left"/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orps"/>
                              <w:jc w:val="left"/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orps"/>
                              <w:jc w:val="left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0.5pt;margin-top:480.5pt;width:481.9pt;height:25.9pt;z-index:25166131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left"/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:rtl w:val="0"/>
                          <w:lang w:val="fr-FR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  <w:t>Traceurs et cookies</w:t>
                      </w:r>
                    </w:p>
                    <w:p>
                      <w:pPr>
                        <w:pStyle w:val="Corps"/>
                        <w:jc w:val="left"/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orps"/>
                        <w:jc w:val="left"/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orps"/>
                        <w:jc w:val="left"/>
                      </w:pPr>
                      <w:r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</w:p>
    <w:p>
      <w:pPr>
        <w:pStyle w:val="Corps"/>
        <w:pBdr>
          <w:top w:val="single" w:color="c0c0c0" w:sz="8" w:space="0" w:shadow="0" w:frame="0"/>
          <w:left w:val="single" w:color="c0c0c0" w:sz="8" w:space="0" w:shadow="0" w:frame="0"/>
          <w:bottom w:val="single" w:color="c0c0c0" w:sz="8" w:space="0" w:shadow="0" w:frame="0"/>
          <w:right w:val="single" w:color="c0c0c0" w:sz="8" w:space="0" w:shadow="0" w:frame="0"/>
        </w:pBdr>
        <w:rPr>
          <w:sz w:val="18"/>
          <w:szCs w:val="18"/>
        </w:rPr>
      </w:pPr>
    </w:p>
    <w:p>
      <w:pPr>
        <w:pStyle w:val="Corps"/>
        <w:rPr>
          <w:sz w:val="18"/>
          <w:szCs w:val="18"/>
        </w:rPr>
      </w:pPr>
    </w:p>
    <w:p>
      <w:pPr>
        <w:pStyle w:val="Corps"/>
        <w:bidi w:val="0"/>
      </w:pPr>
    </w:p>
    <w:p>
      <w:pPr>
        <w:pStyle w:val="Corps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After you perform a web search, Google presents you with a list of results. On quick inspection, the links in</w:t>
      </w:r>
      <w:r>
        <w:rPr>
          <w:i w:val="1"/>
          <w:iCs w:val="1"/>
          <w:sz w:val="22"/>
          <w:szCs w:val="22"/>
          <w:rtl w:val="0"/>
          <w:lang w:val="fr-FR"/>
        </w:rPr>
        <w:t xml:space="preserve"> </w:t>
      </w:r>
      <w:r>
        <w:rPr>
          <w:i w:val="1"/>
          <w:iCs w:val="1"/>
          <w:sz w:val="22"/>
          <w:szCs w:val="22"/>
          <w:rtl w:val="0"/>
          <w:lang w:val="en-US"/>
        </w:rPr>
        <w:t>the search results seem normal : hovering over a link to EFF</w:t>
      </w:r>
      <w:r>
        <w:rPr>
          <w:i w:val="1"/>
          <w:iCs w:val="1"/>
          <w:sz w:val="22"/>
          <w:szCs w:val="22"/>
          <w:rtl w:val="1"/>
        </w:rPr>
        <w:t>’</w:t>
      </w:r>
      <w:r>
        <w:rPr>
          <w:i w:val="1"/>
          <w:iCs w:val="1"/>
          <w:sz w:val="22"/>
          <w:szCs w:val="22"/>
          <w:rtl w:val="0"/>
          <w:lang w:val="en-US"/>
        </w:rPr>
        <w:t>s website shows that the URL underneath does, in</w:t>
      </w:r>
      <w:r>
        <w:rPr>
          <w:i w:val="1"/>
          <w:iCs w:val="1"/>
          <w:sz w:val="22"/>
          <w:szCs w:val="22"/>
          <w:rtl w:val="0"/>
          <w:lang w:val="fr-FR"/>
        </w:rPr>
        <w:t xml:space="preserve"> </w:t>
      </w:r>
      <w:r>
        <w:rPr>
          <w:i w:val="1"/>
          <w:iCs w:val="1"/>
          <w:sz w:val="22"/>
          <w:szCs w:val="22"/>
          <w:rtl w:val="0"/>
          <w:lang w:val="en-US"/>
        </w:rPr>
        <w:t>fact, point to https ://www.eff.org. But once you click on the link, the page will fire off a request to google.com,</w:t>
      </w:r>
      <w:r>
        <w:rPr>
          <w:i w:val="1"/>
          <w:iCs w:val="1"/>
          <w:sz w:val="22"/>
          <w:szCs w:val="22"/>
          <w:rtl w:val="0"/>
          <w:lang w:val="fr-FR"/>
        </w:rPr>
        <w:t xml:space="preserve"> </w:t>
      </w:r>
      <w:r>
        <w:rPr>
          <w:i w:val="1"/>
          <w:iCs w:val="1"/>
          <w:sz w:val="22"/>
          <w:szCs w:val="22"/>
          <w:rtl w:val="0"/>
          <w:lang w:val="en-US"/>
        </w:rPr>
        <w:t>letting the company know where you</w:t>
      </w:r>
      <w:r>
        <w:rPr>
          <w:i w:val="1"/>
          <w:iCs w:val="1"/>
          <w:sz w:val="22"/>
          <w:szCs w:val="22"/>
          <w:rtl w:val="1"/>
        </w:rPr>
        <w:t>’</w:t>
      </w:r>
      <w:r>
        <w:rPr>
          <w:i w:val="1"/>
          <w:iCs w:val="1"/>
          <w:sz w:val="22"/>
          <w:szCs w:val="22"/>
          <w:rtl w:val="0"/>
          <w:lang w:val="en-US"/>
        </w:rPr>
        <w:t>re coming from and where you</w:t>
      </w:r>
      <w:r>
        <w:rPr>
          <w:i w:val="1"/>
          <w:iCs w:val="1"/>
          <w:sz w:val="22"/>
          <w:szCs w:val="22"/>
          <w:rtl w:val="1"/>
        </w:rPr>
        <w:t>’</w:t>
      </w:r>
      <w:r>
        <w:rPr>
          <w:i w:val="1"/>
          <w:iCs w:val="1"/>
          <w:sz w:val="22"/>
          <w:szCs w:val="22"/>
          <w:rtl w:val="0"/>
          <w:lang w:val="en-US"/>
        </w:rPr>
        <w:t>re going. This way, Google tracks not only</w:t>
      </w:r>
      <w:r>
        <w:rPr>
          <w:i w:val="1"/>
          <w:iCs w:val="1"/>
          <w:sz w:val="22"/>
          <w:szCs w:val="22"/>
          <w:rtl w:val="0"/>
          <w:lang w:val="fr-FR"/>
        </w:rPr>
        <w:t xml:space="preserve"> </w:t>
      </w:r>
      <w:r>
        <w:rPr>
          <w:rStyle w:val="Aucun"/>
          <w:i w:val="1"/>
          <w:iCs w:val="1"/>
          <w:sz w:val="22"/>
          <w:szCs w:val="22"/>
          <w:rtl w:val="0"/>
          <w:lang w:val="en-US"/>
        </w:rPr>
        <w:t>what you search for, but which links you actually click on</w:t>
      </w:r>
      <w:r>
        <w:rPr>
          <w:i w:val="1"/>
          <w:iCs w:val="1"/>
          <w:sz w:val="22"/>
          <w:szCs w:val="22"/>
          <w:rtl w:val="0"/>
        </w:rPr>
        <w:t>.</w:t>
      </w:r>
      <w:r>
        <w:rPr>
          <w:i w:val="1"/>
          <w:iCs w:val="1"/>
          <w:sz w:val="22"/>
          <w:szCs w:val="22"/>
          <w:rtl w:val="0"/>
          <w:lang w:val="fr-FR"/>
        </w:rPr>
        <w:t xml:space="preserve"> </w:t>
      </w:r>
    </w:p>
    <w:p>
      <w:pPr>
        <w:pStyle w:val="Corps"/>
        <w:shd w:val="clear" w:color="auto" w:fill="fefffe"/>
      </w:pPr>
    </w:p>
    <w:p>
      <w:pPr>
        <w:pStyle w:val="Corps"/>
        <w:shd w:val="clear" w:color="auto" w:fill="d5d5d5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 xml:space="preserve">Note pour les non anglophones : </w:t>
      </w:r>
    </w:p>
    <w:p>
      <w:pPr>
        <w:pStyle w:val="Corps"/>
        <w:shd w:val="clear" w:color="auto" w:fill="d5d5d5"/>
      </w:pPr>
      <w:r>
        <w:rPr>
          <w:rtl w:val="0"/>
          <w:lang w:val="fr-FR"/>
        </w:rPr>
        <w:t xml:space="preserve">On pourra utiliser le puissant traducteur en ligne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"https://www.deepl.com/translator"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https://www.deepl.com/translator</w:t>
      </w:r>
      <w:r>
        <w:rPr/>
        <w:fldChar w:fldCharType="end" w:fldLock="0"/>
      </w:r>
      <w:r>
        <w:rPr>
          <w:rtl w:val="0"/>
          <w:lang w:val="fr-FR"/>
        </w:rPr>
        <w:t>, un exemple d</w:t>
      </w:r>
      <w:r>
        <w:rPr>
          <w:rtl w:val="1"/>
        </w:rPr>
        <w:t>’</w:t>
      </w:r>
      <w:r>
        <w:rPr>
          <w:rtl w:val="0"/>
          <w:lang w:val="fr-FR"/>
        </w:rPr>
        <w:t>intelligence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artificielle appliqu</w:t>
      </w:r>
      <w:r>
        <w:rPr>
          <w:rtl w:val="0"/>
          <w:lang w:val="fr-FR"/>
        </w:rPr>
        <w:t>é</w:t>
      </w:r>
      <w:r>
        <w:rPr>
          <w:rtl w:val="0"/>
        </w:rPr>
        <w:t xml:space="preserve">e </w:t>
      </w:r>
      <w:r>
        <w:rPr>
          <w:rtl w:val="0"/>
        </w:rPr>
        <w:t xml:space="preserve">à </w:t>
      </w:r>
      <w:r>
        <w:rPr>
          <w:rtl w:val="0"/>
          <w:lang w:val="fr-FR"/>
        </w:rPr>
        <w:t>la reconnaissance de la langue.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pBdr>
          <w:top w:val="single" w:color="c0c0c0" w:sz="8" w:space="0" w:shadow="0" w:frame="0"/>
          <w:left w:val="single" w:color="c0c0c0" w:sz="8" w:space="0" w:shadow="0" w:frame="0"/>
          <w:bottom w:val="single" w:color="c0c0c0" w:sz="8" w:space="0" w:shadow="0" w:frame="0"/>
          <w:right w:val="single" w:color="c0c0c0" w:sz="8" w:space="0" w:shadow="0" w:frame="0"/>
        </w:pBdr>
      </w:pPr>
      <w:r>
        <w:rPr>
          <w:rtl w:val="0"/>
          <w:lang w:val="fr-FR"/>
        </w:rPr>
        <w:t xml:space="preserve">Visionner cette animation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"https://www.eff.org/files/2018/10/04/firefox-google-search-shim.gif"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https://www.eff.org/files/2018/10/04/firefox-google-search-shim.gif</w:t>
      </w:r>
      <w:r>
        <w:rPr/>
        <w:fldChar w:fldCharType="end" w:fldLock="0"/>
      </w:r>
      <w:r>
        <w:rPr>
          <w:rStyle w:val="Aucun"/>
          <w:sz w:val="20"/>
          <w:szCs w:val="20"/>
          <w:rtl w:val="0"/>
        </w:rPr>
        <w:t xml:space="preserve"> </w:t>
      </w:r>
      <w:r>
        <w:rPr>
          <w:rtl w:val="0"/>
          <w:lang w:val="nl-NL"/>
        </w:rPr>
        <w:t>et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rifier dans son navigateur si le ph</w:t>
      </w:r>
      <w:r>
        <w:rPr>
          <w:rtl w:val="0"/>
          <w:lang w:val="fr-FR"/>
        </w:rPr>
        <w:t>é</w:t>
      </w:r>
      <w:r>
        <w:rPr>
          <w:rtl w:val="0"/>
        </w:rPr>
        <w:t>nom</w:t>
      </w:r>
      <w:r>
        <w:rPr>
          <w:rtl w:val="0"/>
          <w:lang w:val="it-IT"/>
        </w:rPr>
        <w:t>è</w:t>
      </w:r>
      <w:r>
        <w:rPr>
          <w:rtl w:val="0"/>
          <w:lang w:val="it-IT"/>
        </w:rPr>
        <w:t>ne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crit se produit avec le moteur de recherche Google Search puis avec Qwant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(avec la requ</w:t>
      </w:r>
      <w:r>
        <w:rPr>
          <w:rtl w:val="0"/>
        </w:rPr>
        <w:t>ê</w:t>
      </w:r>
      <w:r>
        <w:rPr>
          <w:rtl w:val="0"/>
          <w:lang w:val="en-US"/>
        </w:rPr>
        <w:t>te badger)</w:t>
      </w:r>
      <w:r>
        <w:rPr>
          <w:rtl w:val="0"/>
          <w:lang w:val="fr-FR"/>
        </w:rPr>
        <w:t>.</w:t>
      </w:r>
    </w:p>
    <w:p>
      <w:pPr>
        <w:pStyle w:val="Corps"/>
        <w:pBdr>
          <w:top w:val="single" w:color="c0c0c0" w:sz="8" w:space="0" w:shadow="0" w:frame="0"/>
          <w:left w:val="single" w:color="c0c0c0" w:sz="8" w:space="0" w:shadow="0" w:frame="0"/>
          <w:bottom w:val="single" w:color="c0c0c0" w:sz="8" w:space="0" w:shadow="0" w:frame="0"/>
          <w:right w:val="single" w:color="c0c0c0" w:sz="8" w:space="0" w:shadow="0" w:frame="0"/>
        </w:pBdr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fr-FR"/>
        </w:rPr>
        <w:t>Vous pouvez vous aider de la vid</w:t>
      </w:r>
      <w:r>
        <w:rPr>
          <w:b w:val="1"/>
          <w:bCs w:val="1"/>
          <w:i w:val="1"/>
          <w:iCs w:val="1"/>
          <w:sz w:val="20"/>
          <w:szCs w:val="20"/>
          <w:rtl w:val="0"/>
          <w:lang w:val="fr-FR"/>
        </w:rPr>
        <w:t>é</w:t>
      </w:r>
      <w:r>
        <w:rPr>
          <w:b w:val="1"/>
          <w:bCs w:val="1"/>
          <w:i w:val="1"/>
          <w:iCs w:val="1"/>
          <w:sz w:val="20"/>
          <w:szCs w:val="20"/>
          <w:rtl w:val="0"/>
          <w:lang w:val="fr-FR"/>
        </w:rPr>
        <w:t>o pour faire un arr</w:t>
      </w:r>
      <w:r>
        <w:rPr>
          <w:b w:val="1"/>
          <w:bCs w:val="1"/>
          <w:i w:val="1"/>
          <w:iCs w:val="1"/>
          <w:sz w:val="20"/>
          <w:szCs w:val="20"/>
          <w:rtl w:val="0"/>
          <w:lang w:val="fr-FR"/>
        </w:rPr>
        <w:t>ê</w:t>
      </w:r>
      <w:r>
        <w:rPr>
          <w:b w:val="1"/>
          <w:bCs w:val="1"/>
          <w:i w:val="1"/>
          <w:iCs w:val="1"/>
          <w:sz w:val="20"/>
          <w:szCs w:val="20"/>
          <w:rtl w:val="0"/>
          <w:lang w:val="fr-FR"/>
        </w:rPr>
        <w:t>t sur image</w:t>
      </w:r>
    </w:p>
    <w:p>
      <w:pPr>
        <w:pStyle w:val="Par défaut"/>
        <w:rPr>
          <w:rFonts w:ascii="Times Roman" w:cs="Times Roman" w:hAnsi="Times Roman" w:eastAsia="Times Roman"/>
          <w:sz w:val="33"/>
          <w:szCs w:val="33"/>
        </w:rPr>
      </w:pPr>
    </w:p>
    <w:p>
      <w:pPr>
        <w:pStyle w:val="Par défaut"/>
        <w:rPr>
          <w:rFonts w:ascii="Times Roman" w:cs="Times Roman" w:hAnsi="Times Roman" w:eastAsia="Times Roman"/>
          <w:sz w:val="33"/>
          <w:szCs w:val="33"/>
        </w:rPr>
      </w:pPr>
    </w:p>
    <w:p>
      <w:pPr>
        <w:pStyle w:val="Corps"/>
        <w:pBdr>
          <w:top w:val="single" w:color="c0c0c0" w:sz="8" w:space="0" w:shadow="0" w:frame="0"/>
          <w:left w:val="single" w:color="c0c0c0" w:sz="8" w:space="0" w:shadow="0" w:frame="0"/>
          <w:bottom w:val="single" w:color="c0c0c0" w:sz="8" w:space="0" w:shadow="0" w:frame="0"/>
          <w:right w:val="single" w:color="c0c0c0" w:sz="8" w:space="0" w:shadow="0" w:frame="0"/>
        </w:pBdr>
      </w:pPr>
      <w:r>
        <w:rPr>
          <w:rtl w:val="0"/>
          <w:lang w:val="fr-FR"/>
        </w:rPr>
        <w:t>Comment un moteur de recherche peut-il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er un profil de ses utilisateurs ? 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pBdr>
          <w:top w:val="single" w:color="c0c0c0" w:sz="8" w:space="0" w:shadow="0" w:frame="0"/>
          <w:left w:val="single" w:color="c0c0c0" w:sz="8" w:space="0" w:shadow="0" w:frame="0"/>
          <w:bottom w:val="single" w:color="c0c0c0" w:sz="8" w:space="0" w:shadow="0" w:frame="0"/>
          <w:right w:val="single" w:color="c0c0c0" w:sz="8" w:space="0" w:shadow="0" w:frame="0"/>
        </w:pBdr>
      </w:pPr>
      <w:r>
        <w:rPr>
          <w:rtl w:val="0"/>
          <w:lang w:val="fr-FR"/>
        </w:rPr>
        <w:t>Tous les moteurs de recherche renvoient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ils les m</w:t>
      </w:r>
      <w:r>
        <w:rPr>
          <w:rtl w:val="0"/>
        </w:rPr>
        <w:t>ê</w:t>
      </w:r>
      <w:r>
        <w:rPr>
          <w:rtl w:val="0"/>
          <w:lang w:val="fr-FR"/>
        </w:rPr>
        <w:t>mes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sultats pour une requ</w:t>
      </w:r>
      <w:r>
        <w:rPr>
          <w:rtl w:val="0"/>
        </w:rPr>
        <w:t>ê</w:t>
      </w:r>
      <w:r>
        <w:rPr>
          <w:rtl w:val="0"/>
          <w:lang w:val="fr-FR"/>
        </w:rPr>
        <w:t xml:space="preserve">te identique ? 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pBdr>
          <w:top w:val="single" w:color="c0c0c0" w:sz="8" w:space="0" w:shadow="0" w:frame="0"/>
          <w:left w:val="single" w:color="c0c0c0" w:sz="8" w:space="0" w:shadow="0" w:frame="0"/>
          <w:bottom w:val="single" w:color="c0c0c0" w:sz="8" w:space="0" w:shadow="0" w:frame="0"/>
          <w:right w:val="single" w:color="c0c0c0" w:sz="8" w:space="0" w:shadow="0" w:frame="0"/>
        </w:pBdr>
      </w:pPr>
      <w:r>
        <w:rPr>
          <w:rtl w:val="0"/>
          <w:lang w:val="fr-FR"/>
        </w:rPr>
        <w:t xml:space="preserve">Sont-ils tous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quivalents par rapport au respect des donn</w:t>
      </w:r>
      <w:r>
        <w:rPr>
          <w:rtl w:val="0"/>
          <w:lang w:val="fr-FR"/>
        </w:rPr>
        <w:t>é</w:t>
      </w:r>
      <w:r>
        <w:rPr>
          <w:rtl w:val="0"/>
        </w:rPr>
        <w:t>es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personnelles de l</w:t>
      </w:r>
      <w:r>
        <w:rPr>
          <w:rtl w:val="1"/>
        </w:rPr>
        <w:t>’</w:t>
      </w:r>
      <w:r>
        <w:rPr>
          <w:rtl w:val="0"/>
          <w:lang w:val="fr-FR"/>
        </w:rPr>
        <w:t>utilisateur ?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pBdr>
          <w:top w:val="single" w:color="c0c0c0" w:sz="8" w:space="0" w:shadow="0" w:frame="0"/>
          <w:left w:val="single" w:color="c0c0c0" w:sz="8" w:space="0" w:shadow="0" w:frame="0"/>
          <w:bottom w:val="single" w:color="c0c0c0" w:sz="8" w:space="0" w:shadow="0" w:frame="0"/>
          <w:right w:val="single" w:color="c0c0c0" w:sz="8" w:space="0" w:shadow="0" w:frame="0"/>
        </w:pBdr>
      </w:pPr>
      <w:r>
        <w:rPr>
          <w:rtl w:val="0"/>
          <w:lang w:val="it-IT"/>
        </w:rPr>
        <w:t>Qu</w:t>
      </w:r>
      <w:r>
        <w:rPr>
          <w:rtl w:val="1"/>
        </w:rPr>
        <w:t>’</w:t>
      </w:r>
      <w:r>
        <w:rPr>
          <w:rtl w:val="0"/>
          <w:lang w:val="fr-FR"/>
        </w:rPr>
        <w:t>est-ce qu</w:t>
      </w:r>
      <w:r>
        <w:rPr>
          <w:rtl w:val="1"/>
        </w:rPr>
        <w:t>’</w:t>
      </w:r>
      <w:r>
        <w:rPr>
          <w:rtl w:val="0"/>
          <w:lang w:val="fr-FR"/>
        </w:rPr>
        <w:t xml:space="preserve">un plugin (ou extension) de navigateur ? 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shd w:val="clear" w:color="auto" w:fill="d5d5d5"/>
      </w:pPr>
      <w:r>
        <w:rPr>
          <w:rtl w:val="0"/>
          <w:lang w:val="fr-FR"/>
        </w:rPr>
        <w:t>Installer le plugin Privacy Badger. Activez-le et refaites l</w:t>
      </w:r>
      <w:r>
        <w:rPr>
          <w:rtl w:val="1"/>
        </w:rPr>
        <w:t>’</w:t>
      </w:r>
      <w:r>
        <w:rPr>
          <w:rtl w:val="0"/>
          <w:lang w:val="en-US"/>
        </w:rPr>
        <w:t>exp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rience pr</w:t>
      </w:r>
      <w:r>
        <w:rPr>
          <w:rtl w:val="0"/>
          <w:lang w:val="fr-FR"/>
        </w:rPr>
        <w:t>é</w:t>
      </w:r>
      <w:r>
        <w:rPr>
          <w:rtl w:val="0"/>
        </w:rPr>
        <w:t>c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dente de la requ</w:t>
      </w:r>
      <w:r>
        <w:rPr>
          <w:rtl w:val="0"/>
        </w:rPr>
        <w:t>ê</w:t>
      </w:r>
      <w:r>
        <w:rPr>
          <w:rtl w:val="0"/>
        </w:rPr>
        <w:t xml:space="preserve">te badger. </w:t>
      </w:r>
    </w:p>
    <w:p>
      <w:pPr>
        <w:pStyle w:val="Corps"/>
        <w:bidi w:val="0"/>
      </w:pPr>
    </w:p>
    <w:p>
      <w:pPr>
        <w:pStyle w:val="Corps"/>
        <w:pBdr>
          <w:top w:val="single" w:color="c0c0c0" w:sz="8" w:space="0" w:shadow="0" w:frame="0"/>
          <w:left w:val="single" w:color="c0c0c0" w:sz="8" w:space="0" w:shadow="0" w:frame="0"/>
          <w:bottom w:val="single" w:color="c0c0c0" w:sz="8" w:space="0" w:shadow="0" w:frame="0"/>
          <w:right w:val="single" w:color="c0c0c0" w:sz="8" w:space="0" w:shadow="0" w:frame="0"/>
        </w:pBdr>
        <w:rPr>
          <w:rStyle w:val="Aucun"/>
          <w:sz w:val="24"/>
          <w:szCs w:val="24"/>
        </w:rPr>
      </w:pPr>
      <w:r>
        <w:rPr>
          <w:rtl w:val="0"/>
          <w:lang w:val="fr-FR"/>
        </w:rPr>
        <w:t>Que remarquez-vous ?</w:t>
      </w:r>
    </w:p>
    <w:p>
      <w:pPr>
        <w:pStyle w:val="Par défaut"/>
        <w:rPr>
          <w:rFonts w:ascii="Times Roman" w:cs="Times Roman" w:hAnsi="Times Roman" w:eastAsia="Times Roman"/>
          <w:sz w:val="33"/>
          <w:szCs w:val="33"/>
        </w:rPr>
      </w:pPr>
      <w:r>
        <w:rPr>
          <w:rStyle w:val="Aucun"/>
          <w:rFonts w:ascii="Times Roman" w:cs="Times Roman" w:hAnsi="Times Roman" w:eastAsia="Times Roman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345966</wp:posOffset>
                </wp:positionV>
                <wp:extent cx="6120057" cy="328987"/>
                <wp:effectExtent l="0" t="0" r="0" b="0"/>
                <wp:wrapTopAndBottom distT="152400" distB="152400"/>
                <wp:docPr id="1073741828" name="officeArt object" descr="Les Cooki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7" cy="328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left"/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:rtl w:val="0"/>
                                <w:lang w:val="fr-FR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  <w:t>Les Cookies</w:t>
                            </w:r>
                          </w:p>
                          <w:p>
                            <w:pPr>
                              <w:pStyle w:val="Corps"/>
                              <w:jc w:val="left"/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orps"/>
                              <w:jc w:val="left"/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orps"/>
                              <w:jc w:val="left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-0.5pt;margin-top:27.2pt;width:481.9pt;height:25.9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left"/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:rtl w:val="0"/>
                          <w:lang w:val="fr-FR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  <w:t>Les Cookies</w:t>
                      </w:r>
                    </w:p>
                    <w:p>
                      <w:pPr>
                        <w:pStyle w:val="Corps"/>
                        <w:jc w:val="left"/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orps"/>
                        <w:jc w:val="left"/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orps"/>
                        <w:jc w:val="left"/>
                      </w:pPr>
                      <w:r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Corps"/>
        <w:shd w:val="clear" w:color="auto" w:fill="d5d5d5"/>
        <w:rPr>
          <w:rStyle w:val="Aucun"/>
          <w:sz w:val="24"/>
          <w:szCs w:val="24"/>
        </w:rPr>
      </w:pPr>
      <w:r>
        <w:rPr>
          <w:rtl w:val="0"/>
          <w:lang w:val="fr-FR"/>
        </w:rPr>
        <w:t>Visiter la page du site de la CNIL avec un article sur la ma</w:t>
      </w:r>
      <w:r>
        <w:rPr>
          <w:rtl w:val="0"/>
        </w:rPr>
        <w:t>î</w:t>
      </w:r>
      <w:r>
        <w:rPr>
          <w:rtl w:val="0"/>
          <w:lang w:val="en-US"/>
        </w:rPr>
        <w:t>trise des cookies.</w:t>
      </w:r>
    </w:p>
    <w:p>
      <w:pPr>
        <w:pStyle w:val="Corps"/>
        <w:shd w:val="clear" w:color="auto" w:fill="d5d5d5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"https://www.cnil.fr/fr/cookies-les-outils-pour-les-maitriser"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https://www.cnil.fr/fr/cookies-les-outils-pour-les-maitriser</w:t>
      </w:r>
      <w:r>
        <w:rPr/>
        <w:fldChar w:fldCharType="end" w:fldLock="0"/>
      </w:r>
    </w:p>
    <w:p>
      <w:pPr>
        <w:pStyle w:val="Corps"/>
        <w:shd w:val="clear" w:color="auto" w:fill="fefffe"/>
      </w:pPr>
    </w:p>
    <w:p>
      <w:pPr>
        <w:pStyle w:val="Corps"/>
        <w:pBdr>
          <w:top w:val="single" w:color="c0c0c0" w:sz="8" w:space="0" w:shadow="0" w:frame="0"/>
          <w:left w:val="single" w:color="c0c0c0" w:sz="8" w:space="0" w:shadow="0" w:frame="0"/>
          <w:bottom w:val="single" w:color="c0c0c0" w:sz="8" w:space="0" w:shadow="0" w:frame="0"/>
          <w:right w:val="single" w:color="c0c0c0" w:sz="8" w:space="0" w:shadow="0" w:frame="0"/>
        </w:pBdr>
      </w:pPr>
      <w:r>
        <w:rPr>
          <w:rtl w:val="0"/>
          <w:lang w:val="fr-FR"/>
        </w:rPr>
        <w:t>Quelle est la signification de l</w:t>
      </w:r>
      <w:r>
        <w:rPr>
          <w:rtl w:val="1"/>
        </w:rPr>
        <w:t>’</w:t>
      </w:r>
      <w:r>
        <w:rPr>
          <w:rtl w:val="0"/>
          <w:lang w:val="fr-FR"/>
        </w:rPr>
        <w:t xml:space="preserve">acronyme CNIL ? </w:t>
      </w:r>
    </w:p>
    <w:p>
      <w:pPr>
        <w:pStyle w:val="Corps"/>
        <w:pBdr>
          <w:top w:val="single" w:color="c0c0c0" w:sz="8" w:space="0" w:shadow="0" w:frame="0"/>
          <w:left w:val="single" w:color="c0c0c0" w:sz="8" w:space="0" w:shadow="0" w:frame="0"/>
          <w:bottom w:val="single" w:color="c0c0c0" w:sz="8" w:space="0" w:shadow="0" w:frame="0"/>
          <w:right w:val="single" w:color="c0c0c0" w:sz="8" w:space="0" w:shadow="0" w:frame="0"/>
        </w:pBdr>
        <w:rPr>
          <w:rStyle w:val="Aucun"/>
          <w:sz w:val="24"/>
          <w:szCs w:val="24"/>
        </w:rPr>
      </w:pPr>
      <w:r>
        <w:rPr>
          <w:rtl w:val="0"/>
          <w:lang w:val="fr-FR"/>
        </w:rPr>
        <w:t>Quel est le texte fondateur de cette organisation et quel est son</w:t>
      </w:r>
      <w:r>
        <w:rPr>
          <w:rtl w:val="0"/>
          <w:lang w:val="fr-FR"/>
        </w:rPr>
        <w:t xml:space="preserve"> </w:t>
      </w:r>
      <w:r>
        <w:rPr>
          <w:rtl w:val="0"/>
        </w:rPr>
        <w:t>r</w:t>
      </w:r>
      <w:r>
        <w:rPr>
          <w:rtl w:val="0"/>
        </w:rPr>
        <w:t>ô</w:t>
      </w:r>
      <w:r>
        <w:rPr>
          <w:rtl w:val="0"/>
          <w:lang w:val="fr-FR"/>
        </w:rPr>
        <w:t>le ?</w:t>
      </w: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shd w:val="clear" w:color="auto" w:fill="d5d5d5"/>
        <w:rPr>
          <w:rStyle w:val="Aucun"/>
          <w:sz w:val="24"/>
          <w:szCs w:val="24"/>
        </w:rPr>
      </w:pPr>
      <w:r>
        <w:rPr>
          <w:rtl w:val="0"/>
          <w:lang w:val="fr-FR"/>
        </w:rPr>
        <w:t>Visionner la vid</w:t>
      </w:r>
      <w:r>
        <w:rPr>
          <w:rtl w:val="0"/>
          <w:lang w:val="fr-FR"/>
        </w:rPr>
        <w:t>é</w:t>
      </w:r>
      <w:r>
        <w:rPr>
          <w:rtl w:val="0"/>
        </w:rPr>
        <w:t xml:space="preserve">o </w:t>
      </w:r>
      <w:r>
        <w:rPr>
          <w:rtl w:val="0"/>
          <w:lang w:val="fr-FR"/>
        </w:rPr>
        <w:t>« </w:t>
      </w:r>
      <w:r>
        <w:rPr>
          <w:rtl w:val="0"/>
          <w:lang w:val="fr-FR"/>
        </w:rPr>
        <w:t>Comment j</w:t>
      </w:r>
      <w:r>
        <w:rPr>
          <w:rtl w:val="1"/>
        </w:rPr>
        <w:t>’</w:t>
      </w:r>
      <w:r>
        <w:rPr>
          <w:rtl w:val="0"/>
          <w:lang w:val="it-IT"/>
        </w:rPr>
        <w:t>ai attrap</w:t>
      </w:r>
      <w:r>
        <w:rPr>
          <w:rtl w:val="0"/>
          <w:lang w:val="fr-FR"/>
        </w:rPr>
        <w:t xml:space="preserve">é </w:t>
      </w:r>
      <w:r>
        <w:rPr>
          <w:rtl w:val="0"/>
          <w:lang w:val="en-US"/>
        </w:rPr>
        <w:t>un cookie</w:t>
      </w:r>
      <w:r>
        <w:rPr>
          <w:rtl w:val="0"/>
          <w:lang w:val="fr-FR"/>
        </w:rPr>
        <w:t> »</w:t>
      </w:r>
      <w:r>
        <w:rPr>
          <w:rtl w:val="0"/>
          <w:lang w:val="es-ES_tradnl"/>
        </w:rPr>
        <w:t xml:space="preserve"> disponible </w:t>
      </w:r>
      <w:r>
        <w:rPr>
          <w:rtl w:val="0"/>
          <w:lang w:val="fr-FR"/>
        </w:rPr>
        <w:t xml:space="preserve">en ressource </w:t>
      </w:r>
      <w:r>
        <w:rPr>
          <w:rtl w:val="0"/>
          <w:lang w:val="fr-FR"/>
        </w:rPr>
        <w:t>puis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pondre aux questions suivantes.</w:t>
      </w: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shd w:val="clear" w:color="auto" w:fill="fff056"/>
      </w:pPr>
      <w:r>
        <w:rPr>
          <w:rStyle w:val="Aucun"/>
          <w:b w:val="1"/>
          <w:bCs w:val="1"/>
          <w:rtl w:val="0"/>
          <w:lang w:val="fr-FR"/>
        </w:rPr>
        <w:t>Pour approfondir le sujet on pourra lire l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en-US"/>
        </w:rPr>
        <w:t>article</w:t>
      </w:r>
      <w:r>
        <w:rPr>
          <w:rtl w:val="0"/>
        </w:rPr>
        <w:t xml:space="preserve"> </w:t>
      </w:r>
    </w:p>
    <w:p>
      <w:pPr>
        <w:pStyle w:val="Corps"/>
        <w:shd w:val="clear" w:color="auto" w:fill="fff056"/>
      </w:pPr>
      <w:r>
        <w:rPr>
          <w:rtl w:val="0"/>
          <w:lang w:val="fr-FR"/>
        </w:rPr>
        <w:t>https://linc.cnil.fr/fr/une-petite-histoire-du-cookie.</w:t>
      </w:r>
    </w:p>
    <w:p>
      <w:pPr>
        <w:pStyle w:val="Corps"/>
        <w:bidi w:val="0"/>
      </w:pPr>
    </w:p>
    <w:p>
      <w:pPr>
        <w:pStyle w:val="Corps"/>
        <w:pBdr>
          <w:top w:val="single" w:color="c0c0c0" w:sz="8" w:space="0" w:shadow="0" w:frame="0"/>
          <w:left w:val="single" w:color="c0c0c0" w:sz="8" w:space="0" w:shadow="0" w:frame="0"/>
          <w:bottom w:val="single" w:color="c0c0c0" w:sz="8" w:space="0" w:shadow="0" w:frame="0"/>
          <w:right w:val="single" w:color="c0c0c0" w:sz="8" w:space="0" w:shadow="0" w:frame="0"/>
        </w:pBdr>
        <w:rPr>
          <w:rStyle w:val="Aucun"/>
          <w:sz w:val="24"/>
          <w:szCs w:val="24"/>
        </w:rPr>
      </w:pPr>
      <w:r>
        <w:rPr>
          <w:rtl w:val="0"/>
          <w:lang w:val="fr-FR"/>
        </w:rPr>
        <w:t>En informatique, qu</w:t>
      </w:r>
      <w:r>
        <w:rPr>
          <w:rtl w:val="1"/>
        </w:rPr>
        <w:t>’</w:t>
      </w:r>
      <w:r>
        <w:rPr>
          <w:rtl w:val="0"/>
          <w:lang w:val="fr-FR"/>
        </w:rPr>
        <w:t>appelle-t-on un cookie ?</w:t>
      </w: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pBdr>
          <w:top w:val="single" w:color="c0c0c0" w:sz="8" w:space="0" w:shadow="0" w:frame="0"/>
          <w:left w:val="single" w:color="c0c0c0" w:sz="8" w:space="0" w:shadow="0" w:frame="0"/>
          <w:bottom w:val="single" w:color="c0c0c0" w:sz="8" w:space="0" w:shadow="0" w:frame="0"/>
          <w:right w:val="single" w:color="c0c0c0" w:sz="8" w:space="0" w:shadow="0" w:frame="0"/>
        </w:pBdr>
        <w:rPr>
          <w:rStyle w:val="Aucun"/>
          <w:sz w:val="24"/>
          <w:szCs w:val="24"/>
        </w:rPr>
      </w:pPr>
      <w:r>
        <w:rPr>
          <w:rtl w:val="0"/>
          <w:lang w:val="fr-FR"/>
        </w:rPr>
        <w:t>Les cookies sont-ils bons ou mauvais pour l</w:t>
      </w:r>
      <w:r>
        <w:rPr>
          <w:rtl w:val="1"/>
        </w:rPr>
        <w:t>’</w:t>
      </w:r>
      <w:r>
        <w:rPr>
          <w:rtl w:val="0"/>
          <w:lang w:val="fr-FR"/>
        </w:rPr>
        <w:t>internaute ?</w:t>
      </w: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pBdr>
          <w:top w:val="single" w:color="c0c0c0" w:sz="8" w:space="0" w:shadow="0" w:frame="0"/>
          <w:left w:val="single" w:color="c0c0c0" w:sz="8" w:space="0" w:shadow="0" w:frame="0"/>
          <w:bottom w:val="single" w:color="c0c0c0" w:sz="8" w:space="0" w:shadow="0" w:frame="0"/>
          <w:right w:val="single" w:color="c0c0c0" w:sz="8" w:space="0" w:shadow="0" w:frame="0"/>
        </w:pBdr>
        <w:rPr>
          <w:rStyle w:val="Aucun"/>
          <w:sz w:val="24"/>
          <w:szCs w:val="24"/>
        </w:rPr>
      </w:pPr>
      <w:r>
        <w:rPr>
          <w:rtl w:val="0"/>
          <w:lang w:val="fr-FR"/>
        </w:rPr>
        <w:t>Comment peut-on bloquer les cookies d</w:t>
      </w:r>
      <w:r>
        <w:rPr>
          <w:rtl w:val="0"/>
          <w:lang w:val="fr-FR"/>
        </w:rPr>
        <w:t>é</w:t>
      </w:r>
      <w:r>
        <w:rPr>
          <w:rtl w:val="0"/>
        </w:rPr>
        <w:t>pos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par les sites tiers ?</w:t>
      </w: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pBdr>
          <w:top w:val="single" w:color="c0c0c0" w:sz="8" w:space="0" w:shadow="0" w:frame="0"/>
          <w:left w:val="single" w:color="c0c0c0" w:sz="8" w:space="0" w:shadow="0" w:frame="0"/>
          <w:bottom w:val="single" w:color="c0c0c0" w:sz="8" w:space="0" w:shadow="0" w:frame="0"/>
          <w:right w:val="single" w:color="c0c0c0" w:sz="8" w:space="0" w:shadow="0" w:frame="0"/>
        </w:pBdr>
      </w:pP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utilisation de cookies par les sites Web est-elle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glement</w:t>
      </w:r>
      <w:r>
        <w:rPr>
          <w:rtl w:val="0"/>
          <w:lang w:val="fr-FR"/>
        </w:rPr>
        <w:t>é</w:t>
      </w:r>
      <w:r>
        <w:rPr>
          <w:rtl w:val="0"/>
          <w:lang w:val="zh-TW" w:eastAsia="zh-TW"/>
        </w:rPr>
        <w:t>e ?</w:t>
      </w:r>
    </w:p>
    <w:p>
      <w:pPr>
        <w:pStyle w:val="Corps"/>
        <w:bidi w:val="0"/>
        <w:rPr>
          <w:rStyle w:val="Aucun"/>
          <w:sz w:val="24"/>
          <w:szCs w:val="24"/>
        </w:r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283863</wp:posOffset>
                </wp:positionV>
                <wp:extent cx="6120057" cy="328987"/>
                <wp:effectExtent l="0" t="0" r="0" b="0"/>
                <wp:wrapTopAndBottom distT="152400" distB="152400"/>
                <wp:docPr id="1073741829" name="officeArt object" descr="Visualiser les Cooki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7" cy="328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left"/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:rtl w:val="0"/>
                                <w:lang w:val="fr-FR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  <w:t>Visualiser les Cookies</w:t>
                            </w:r>
                          </w:p>
                          <w:p>
                            <w:pPr>
                              <w:pStyle w:val="Corps"/>
                              <w:jc w:val="left"/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orps"/>
                              <w:jc w:val="left"/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orps"/>
                              <w:jc w:val="left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-0.5pt;margin-top:22.4pt;width:481.9pt;height:25.9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left"/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:rtl w:val="0"/>
                          <w:lang w:val="fr-FR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  <w:t>Visualiser les Cookies</w:t>
                      </w:r>
                    </w:p>
                    <w:p>
                      <w:pPr>
                        <w:pStyle w:val="Corps"/>
                        <w:jc w:val="left"/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orps"/>
                        <w:jc w:val="left"/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orps"/>
                        <w:jc w:val="left"/>
                      </w:pPr>
                      <w:r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Corps"/>
        <w:shd w:val="clear" w:color="auto" w:fill="d5d5d5"/>
      </w:pPr>
      <w:r>
        <w:rPr>
          <w:rtl w:val="0"/>
          <w:lang w:val="fr-FR"/>
        </w:rPr>
        <w:t>Dans le menu d</w:t>
      </w:r>
      <w:r>
        <w:rPr>
          <w:rtl w:val="1"/>
        </w:rPr>
        <w:t>’</w:t>
      </w:r>
      <w:r>
        <w:rPr>
          <w:rtl w:val="0"/>
          <w:lang w:val="en-US"/>
        </w:rPr>
        <w:t>options de Firefox, 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lectionner l</w:t>
      </w:r>
      <w:r>
        <w:rPr>
          <w:rtl w:val="1"/>
        </w:rPr>
        <w:t>’</w:t>
      </w:r>
      <w:r>
        <w:rPr>
          <w:rtl w:val="0"/>
          <w:lang w:val="en-US"/>
        </w:rPr>
        <w:t>option Modules compl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mentaires et installer l</w:t>
      </w:r>
      <w:r>
        <w:rPr>
          <w:rtl w:val="1"/>
        </w:rPr>
        <w:t>’</w:t>
      </w:r>
      <w:r>
        <w:rPr>
          <w:rtl w:val="0"/>
          <w:lang w:val="fr-FR"/>
        </w:rPr>
        <w:t>extension Disconnect. Cette extension du navigateur (ou plugin) permet de visualiser et filtrer les tentatives de d</w:t>
      </w:r>
      <w:r>
        <w:rPr>
          <w:rtl w:val="0"/>
          <w:lang w:val="fr-FR"/>
        </w:rPr>
        <w:t>é</w:t>
      </w:r>
      <w:r>
        <w:rPr>
          <w:rtl w:val="0"/>
        </w:rPr>
        <w:t>p</w:t>
      </w:r>
      <w:r>
        <w:rPr>
          <w:rtl w:val="0"/>
        </w:rPr>
        <w:t>ô</w:t>
      </w:r>
      <w:r>
        <w:rPr>
          <w:rtl w:val="0"/>
          <w:lang w:val="fr-FR"/>
        </w:rPr>
        <w:t>ts de cookies et autres traceurs par des sites tiers lorsqu</w:t>
      </w:r>
      <w:r>
        <w:rPr>
          <w:rtl w:val="1"/>
        </w:rPr>
        <w:t>’</w:t>
      </w:r>
      <w:r>
        <w:rPr>
          <w:rtl w:val="0"/>
          <w:lang w:val="it-IT"/>
        </w:rPr>
        <w:t>on acc</w:t>
      </w:r>
      <w:r>
        <w:rPr>
          <w:rtl w:val="0"/>
          <w:lang w:val="it-IT"/>
        </w:rPr>
        <w:t>è</w:t>
      </w:r>
      <w:r>
        <w:rPr>
          <w:rtl w:val="0"/>
        </w:rPr>
        <w:t xml:space="preserve">de </w:t>
      </w:r>
      <w:r>
        <w:rPr>
          <w:rtl w:val="0"/>
        </w:rPr>
        <w:t xml:space="preserve">à </w:t>
      </w:r>
      <w:r>
        <w:rPr>
          <w:rtl w:val="0"/>
          <w:lang w:val="en-US"/>
        </w:rPr>
        <w:t>une page web.</w:t>
      </w: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shd w:val="clear" w:color="auto" w:fill="d5d5d5"/>
        <w:rPr>
          <w:rStyle w:val="Aucun"/>
          <w:rFonts w:ascii="Courier" w:cs="Courier" w:hAnsi="Courier" w:eastAsia="Courier"/>
          <w:sz w:val="36"/>
          <w:szCs w:val="36"/>
        </w:rPr>
      </w:pPr>
      <w:r>
        <w:rPr>
          <w:rtl w:val="0"/>
          <w:lang w:val="fr-FR"/>
        </w:rPr>
        <w:t>Dans la barre d</w:t>
      </w:r>
      <w:r>
        <w:rPr>
          <w:rtl w:val="1"/>
        </w:rPr>
        <w:t>’</w:t>
      </w:r>
      <w:r>
        <w:rPr>
          <w:rtl w:val="0"/>
          <w:lang w:val="fr-FR"/>
        </w:rPr>
        <w:t>adresse du navigateur saisir l</w:t>
      </w:r>
      <w:r>
        <w:rPr>
          <w:rtl w:val="1"/>
        </w:rPr>
        <w:t>’</w:t>
      </w:r>
      <w:r>
        <w:rPr>
          <w:rtl w:val="0"/>
          <w:lang w:val="fr-FR"/>
        </w:rPr>
        <w:t>URL du site Web du journal Le Progr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 xml:space="preserve">s 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"https://www.leprogres.fr/"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https://www.leprogres.fr/</w:t>
      </w:r>
      <w:r>
        <w:rPr/>
        <w:fldChar w:fldCharType="end" w:fldLock="0"/>
      </w:r>
    </w:p>
    <w:p>
      <w:pPr>
        <w:pStyle w:val="Corps"/>
        <w:bidi w:val="0"/>
        <w:rPr>
          <w:rStyle w:val="Aucun"/>
          <w:rFonts w:ascii="Courier" w:cs="Courier" w:hAnsi="Courier" w:eastAsia="Courier"/>
          <w:sz w:val="36"/>
          <w:szCs w:val="36"/>
        </w:rPr>
      </w:pPr>
    </w:p>
    <w:p>
      <w:pPr>
        <w:pStyle w:val="Corps"/>
        <w:pBdr>
          <w:top w:val="single" w:color="c0c0c0" w:sz="8" w:space="0" w:shadow="0" w:frame="0"/>
          <w:left w:val="single" w:color="c0c0c0" w:sz="8" w:space="0" w:shadow="0" w:frame="0"/>
          <w:bottom w:val="single" w:color="c0c0c0" w:sz="8" w:space="0" w:shadow="0" w:frame="0"/>
          <w:right w:val="single" w:color="c0c0c0" w:sz="8" w:space="0" w:shadow="0" w:frame="0"/>
        </w:pBdr>
        <w:rPr>
          <w:rStyle w:val="Aucun"/>
          <w:sz w:val="24"/>
          <w:szCs w:val="24"/>
        </w:rPr>
      </w:pPr>
      <w:r>
        <w:rPr>
          <w:rtl w:val="0"/>
          <w:lang w:val="fr-FR"/>
        </w:rPr>
        <w:t>O</w:t>
      </w:r>
      <w:r>
        <w:rPr>
          <w:rtl w:val="0"/>
          <w:lang w:val="fr-FR"/>
        </w:rPr>
        <w:t>bserver les requ</w:t>
      </w:r>
      <w:r>
        <w:rPr>
          <w:rtl w:val="0"/>
        </w:rPr>
        <w:t>ê</w:t>
      </w:r>
      <w:r>
        <w:rPr>
          <w:rtl w:val="0"/>
          <w:lang w:val="fr-FR"/>
        </w:rPr>
        <w:t>tes de sites tiers intercept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par Disconnect.</w:t>
      </w:r>
    </w:p>
    <w:p>
      <w:pPr>
        <w:pStyle w:val="Corps"/>
        <w:bidi w:val="0"/>
        <w:rPr>
          <w:rStyle w:val="Aucun"/>
          <w:rFonts w:ascii="Times Roman" w:cs="Times Roman" w:hAnsi="Times Roman" w:eastAsia="Times Roman"/>
          <w:sz w:val="24"/>
          <w:szCs w:val="24"/>
        </w:rPr>
      </w:pPr>
    </w:p>
    <w:p>
      <w:pPr>
        <w:pStyle w:val="Corps"/>
        <w:bidi w:val="0"/>
      </w:pP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pBdr>
          <w:top w:val="single" w:color="c0c0c0" w:sz="8" w:space="0" w:shadow="0" w:frame="0"/>
          <w:left w:val="single" w:color="c0c0c0" w:sz="8" w:space="0" w:shadow="0" w:frame="0"/>
          <w:bottom w:val="single" w:color="c0c0c0" w:sz="8" w:space="0" w:shadow="0" w:frame="0"/>
          <w:right w:val="single" w:color="c0c0c0" w:sz="8" w:space="0" w:shadow="0" w:frame="0"/>
        </w:pBdr>
      </w:pPr>
      <w:r>
        <w:rPr>
          <w:rtl w:val="0"/>
          <w:lang w:val="es-ES_tradnl"/>
        </w:rPr>
        <w:t>Combien de requ</w:t>
      </w:r>
      <w:r>
        <w:rPr>
          <w:rtl w:val="0"/>
        </w:rPr>
        <w:t>ê</w:t>
      </w:r>
      <w:r>
        <w:rPr>
          <w:rtl w:val="0"/>
          <w:lang w:val="fr-FR"/>
        </w:rPr>
        <w:t xml:space="preserve">tes de sites tiers ont-elles 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nl-NL"/>
        </w:rPr>
        <w:t>recens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 par Disconnect ? </w:t>
      </w:r>
    </w:p>
    <w:p>
      <w:pPr>
        <w:pStyle w:val="Corps"/>
        <w:pBdr>
          <w:top w:val="single" w:color="c0c0c0" w:sz="8" w:space="0" w:shadow="0" w:frame="0"/>
          <w:left w:val="single" w:color="c0c0c0" w:sz="8" w:space="0" w:shadow="0" w:frame="0"/>
          <w:bottom w:val="single" w:color="c0c0c0" w:sz="8" w:space="0" w:shadow="0" w:frame="0"/>
          <w:right w:val="single" w:color="c0c0c0" w:sz="8" w:space="0" w:shadow="0" w:frame="0"/>
        </w:pBdr>
        <w:rPr>
          <w:rStyle w:val="Aucun"/>
          <w:sz w:val="24"/>
          <w:szCs w:val="24"/>
        </w:rPr>
      </w:pPr>
      <w:r>
        <w:rPr>
          <w:rtl w:val="0"/>
          <w:lang w:val="fr-FR"/>
        </w:rPr>
        <w:t>Quelle est la diff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rence entre les sites</w:t>
      </w:r>
      <w:r>
        <w:rPr>
          <w:rtl w:val="0"/>
          <w:lang w:val="fr-FR"/>
        </w:rPr>
        <w:t xml:space="preserve"> </w:t>
      </w:r>
      <w:r>
        <w:rPr>
          <w:rtl w:val="0"/>
          <w:lang w:val="it-IT"/>
        </w:rPr>
        <w:t>cercl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de rouge et ceux cercl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de gris ?</w:t>
      </w: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shd w:val="clear" w:color="auto" w:fill="d5d5d5"/>
        <w:rPr>
          <w:rStyle w:val="Aucun"/>
          <w:sz w:val="24"/>
          <w:szCs w:val="24"/>
        </w:rPr>
      </w:pPr>
      <w:r>
        <w:rPr>
          <w:rtl w:val="0"/>
          <w:lang w:val="fr-FR"/>
        </w:rPr>
        <w:t>Cliquer sur la petite ic</w:t>
      </w:r>
      <w:r>
        <w:rPr>
          <w:rtl w:val="0"/>
        </w:rPr>
        <w:t>ô</w:t>
      </w:r>
      <w:r>
        <w:rPr>
          <w:rtl w:val="0"/>
          <w:lang w:val="fr-FR"/>
        </w:rPr>
        <w:t>ne avec un i entour</w:t>
      </w:r>
      <w:r>
        <w:rPr>
          <w:rtl w:val="0"/>
          <w:lang w:val="fr-FR"/>
        </w:rPr>
        <w:t xml:space="preserve">é </w:t>
      </w:r>
      <w:r>
        <w:rPr>
          <w:rtl w:val="0"/>
        </w:rPr>
        <w:t>situ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devant l</w:t>
      </w:r>
      <w:r>
        <w:rPr>
          <w:rtl w:val="1"/>
        </w:rPr>
        <w:t>’</w:t>
      </w:r>
      <w:r>
        <w:rPr>
          <w:rtl w:val="0"/>
          <w:lang w:val="fr-FR"/>
        </w:rPr>
        <w:t xml:space="preserve">URL juste </w:t>
      </w:r>
      <w:r>
        <w:rPr>
          <w:rtl w:val="0"/>
        </w:rPr>
        <w:t xml:space="preserve">à </w:t>
      </w:r>
      <w:r>
        <w:rPr>
          <w:rtl w:val="0"/>
          <w:lang w:val="fr-FR"/>
        </w:rPr>
        <w:t>gauche du cadenas et 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lectionner </w:t>
      </w:r>
      <w:r>
        <w:rPr>
          <w:rStyle w:val="Aucun"/>
          <w:b w:val="1"/>
          <w:bCs w:val="1"/>
          <w:sz w:val="20"/>
          <w:szCs w:val="20"/>
          <w:rtl w:val="0"/>
        </w:rPr>
        <w:t>Effacer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 xml:space="preserve"> 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les cookies et les donn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es de ce site</w:t>
      </w:r>
      <w:r>
        <w:rPr>
          <w:rtl w:val="0"/>
          <w:lang w:val="en-US"/>
        </w:rPr>
        <w:t>. Rafra</w:t>
      </w:r>
      <w:r>
        <w:rPr>
          <w:rtl w:val="0"/>
        </w:rPr>
        <w:t>î</w:t>
      </w:r>
      <w:r>
        <w:rPr>
          <w:rtl w:val="0"/>
          <w:lang w:val="fr-FR"/>
        </w:rPr>
        <w:t>chir ensuite la page avec F5 et un bandeau d</w:t>
      </w:r>
      <w:r>
        <w:rPr>
          <w:rtl w:val="1"/>
        </w:rPr>
        <w:t>’</w:t>
      </w:r>
      <w:r>
        <w:rPr>
          <w:rtl w:val="0"/>
          <w:lang w:val="fr-FR"/>
        </w:rPr>
        <w:t>avertissement 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gal devrait</w:t>
      </w:r>
      <w:r>
        <w:rPr>
          <w:rtl w:val="0"/>
          <w:lang w:val="fr-FR"/>
        </w:rPr>
        <w:t xml:space="preserve"> </w:t>
      </w:r>
      <w:r>
        <w:rPr>
          <w:rtl w:val="0"/>
        </w:rPr>
        <w:t>s</w:t>
      </w:r>
      <w:r>
        <w:rPr>
          <w:rtl w:val="1"/>
        </w:rPr>
        <w:t>’</w:t>
      </w:r>
      <w:r>
        <w:rPr>
          <w:rtl w:val="0"/>
          <w:lang w:val="fr-FR"/>
        </w:rPr>
        <w:t xml:space="preserve">afficher sur la politique du site </w:t>
      </w:r>
      <w:r>
        <w:rPr>
          <w:rtl w:val="0"/>
        </w:rPr>
        <w:t xml:space="preserve">à </w:t>
      </w:r>
      <w:r>
        <w:rPr>
          <w:rtl w:val="0"/>
          <w:lang w:val="pt-PT"/>
        </w:rPr>
        <w:t>propos des cookies.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shd w:val="clear" w:color="auto" w:fill="d5d5d5"/>
      </w:pPr>
      <w:r>
        <w:rPr>
          <w:rtl w:val="0"/>
          <w:lang w:val="fr-FR"/>
        </w:rPr>
        <w:t>Cliquer sur afficher les utilisations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vues dans le bandeau, et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pondre aux questions suivantes </w:t>
      </w:r>
      <w:r>
        <w:rPr>
          <w:rtl w:val="0"/>
        </w:rPr>
        <w:t xml:space="preserve">à </w:t>
      </w:r>
      <w:r>
        <w:rPr>
          <w:rtl w:val="0"/>
          <w:lang w:val="fr-FR"/>
        </w:rPr>
        <w:t>partir des informations sur le respect de la vie priv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affich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par le site.</w:t>
      </w:r>
    </w:p>
    <w:p>
      <w:pPr>
        <w:pStyle w:val="Corps"/>
        <w:bidi w:val="0"/>
      </w:pP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pBdr>
          <w:top w:val="single" w:color="c0c0c0" w:sz="8" w:space="0" w:shadow="0" w:frame="0"/>
          <w:left w:val="single" w:color="c0c0c0" w:sz="8" w:space="0" w:shadow="0" w:frame="0"/>
          <w:bottom w:val="single" w:color="c0c0c0" w:sz="8" w:space="0" w:shadow="0" w:frame="0"/>
          <w:right w:val="single" w:color="c0c0c0" w:sz="8" w:space="0" w:shadow="0" w:frame="0"/>
        </w:pBdr>
        <w:rPr>
          <w:rStyle w:val="Aucun"/>
          <w:sz w:val="24"/>
          <w:szCs w:val="24"/>
        </w:rPr>
      </w:pPr>
      <w:r>
        <w:rPr>
          <w:rtl w:val="0"/>
          <w:lang w:val="fr-FR"/>
        </w:rPr>
        <w:t>Quelles sont les diff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rentes utilisations de donn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effectu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par ce site et ce partenaire ?</w:t>
      </w: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pBdr>
          <w:top w:val="single" w:color="c0c0c0" w:sz="8" w:space="0" w:shadow="0" w:frame="0"/>
          <w:left w:val="single" w:color="c0c0c0" w:sz="8" w:space="0" w:shadow="0" w:frame="0"/>
          <w:bottom w:val="single" w:color="c0c0c0" w:sz="8" w:space="0" w:shadow="0" w:frame="0"/>
          <w:right w:val="single" w:color="c0c0c0" w:sz="8" w:space="0" w:shadow="0" w:frame="0"/>
        </w:pBdr>
        <w:shd w:val="clear" w:color="auto" w:fill="fefffe"/>
        <w:rPr>
          <w:rStyle w:val="Aucun"/>
          <w:sz w:val="24"/>
          <w:szCs w:val="24"/>
        </w:rPr>
      </w:pPr>
      <w:r>
        <w:rPr>
          <w:rtl w:val="0"/>
          <w:lang w:val="fr-FR"/>
        </w:rPr>
        <w:t>Quels sont les param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>rages possibles pour l</w:t>
      </w:r>
      <w:r>
        <w:rPr>
          <w:rtl w:val="1"/>
        </w:rPr>
        <w:t>’</w:t>
      </w:r>
      <w:r>
        <w:rPr>
          <w:rtl w:val="0"/>
          <w:lang w:val="fr-FR"/>
        </w:rPr>
        <w:t>utilisateur ?</w:t>
      </w: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bidi w:val="0"/>
        <w:rPr>
          <w:rStyle w:val="Aucun"/>
          <w:rFonts w:ascii="Times Roman" w:cs="Times Roman" w:hAnsi="Times Roman" w:eastAsia="Times Roman"/>
          <w:sz w:val="24"/>
          <w:szCs w:val="24"/>
        </w:rPr>
      </w:pP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shd w:val="clear" w:color="auto" w:fill="d5d5d5"/>
        <w:rPr>
          <w:rStyle w:val="Aucun"/>
          <w:sz w:val="20"/>
          <w:szCs w:val="20"/>
        </w:rPr>
      </w:pPr>
      <w:r>
        <w:rPr>
          <w:rtl w:val="0"/>
          <w:lang w:val="fr-FR"/>
        </w:rPr>
        <w:t>Choisir un param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trage et cliquer sur le lien d</w:t>
      </w:r>
      <w:r>
        <w:rPr>
          <w:rtl w:val="1"/>
        </w:rPr>
        <w:t>’</w:t>
      </w:r>
      <w:r>
        <w:rPr>
          <w:rtl w:val="0"/>
        </w:rPr>
        <w:t xml:space="preserve">URL </w:t>
      </w:r>
      <w:r>
        <w:rPr>
          <w:rStyle w:val="Aucun"/>
          <w:sz w:val="20"/>
          <w:szCs w:val="20"/>
          <w:rtl w:val="0"/>
          <w:lang w:val="en-US"/>
        </w:rPr>
        <w:t>https://www.leprogres.fr/protection-des-donnees</w:t>
      </w:r>
    </w:p>
    <w:p>
      <w:pPr>
        <w:pStyle w:val="Corps"/>
        <w:shd w:val="clear" w:color="auto" w:fill="d5d5d5"/>
      </w:pPr>
      <w:r>
        <w:rPr>
          <w:rtl w:val="0"/>
        </w:rPr>
        <w:t>situ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tout en bas de la page puis lire la note d</w:t>
      </w:r>
      <w:r>
        <w:rPr>
          <w:rtl w:val="1"/>
        </w:rPr>
        <w:t>’</w:t>
      </w:r>
      <w:r>
        <w:rPr>
          <w:rtl w:val="0"/>
        </w:rPr>
        <w:t>information.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pBdr>
          <w:top w:val="single" w:color="c0c0c0" w:sz="8" w:space="0" w:shadow="0" w:frame="0"/>
          <w:left w:val="single" w:color="c0c0c0" w:sz="8" w:space="0" w:shadow="0" w:frame="0"/>
          <w:bottom w:val="single" w:color="c0c0c0" w:sz="8" w:space="0" w:shadow="0" w:frame="0"/>
          <w:right w:val="single" w:color="c0c0c0" w:sz="8" w:space="0" w:shadow="0" w:frame="0"/>
        </w:pBdr>
        <w:rPr>
          <w:rStyle w:val="Aucun"/>
          <w:sz w:val="24"/>
          <w:szCs w:val="24"/>
        </w:rPr>
      </w:pPr>
      <w:r>
        <w:rPr>
          <w:rtl w:val="0"/>
          <w:lang w:val="fr-FR"/>
        </w:rPr>
        <w:t>Comment ce site justifie-t-il l</w:t>
      </w:r>
      <w:r>
        <w:rPr>
          <w:rtl w:val="1"/>
        </w:rPr>
        <w:t>’</w:t>
      </w:r>
      <w:r>
        <w:rPr>
          <w:rtl w:val="0"/>
          <w:lang w:val="fr-FR"/>
        </w:rPr>
        <w:t>utilisation de cookies ?</w:t>
      </w: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pBdr>
          <w:top w:val="single" w:color="c0c0c0" w:sz="8" w:space="0" w:shadow="0" w:frame="0"/>
          <w:left w:val="single" w:color="c0c0c0" w:sz="8" w:space="0" w:shadow="0" w:frame="0"/>
          <w:bottom w:val="single" w:color="c0c0c0" w:sz="8" w:space="0" w:shadow="0" w:frame="0"/>
          <w:right w:val="single" w:color="c0c0c0" w:sz="8" w:space="0" w:shadow="0" w:frame="0"/>
        </w:pBdr>
        <w:rPr>
          <w:rStyle w:val="Aucun"/>
          <w:sz w:val="24"/>
          <w:szCs w:val="24"/>
        </w:rPr>
      </w:pPr>
      <w:r>
        <w:rPr>
          <w:rtl w:val="0"/>
          <w:lang w:val="fr-FR"/>
        </w:rPr>
        <w:t>Quels sont les diff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rents types de cookies employ</w:t>
      </w:r>
      <w:r>
        <w:rPr>
          <w:rtl w:val="0"/>
          <w:lang w:val="fr-FR"/>
        </w:rPr>
        <w:t>é</w:t>
      </w:r>
      <w:r>
        <w:rPr>
          <w:rtl w:val="0"/>
          <w:lang w:val="zh-TW" w:eastAsia="zh-TW"/>
        </w:rPr>
        <w:t>s ?</w:t>
      </w: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pBdr>
          <w:top w:val="single" w:color="c0c0c0" w:sz="8" w:space="0" w:shadow="0" w:frame="0"/>
          <w:left w:val="single" w:color="c0c0c0" w:sz="8" w:space="0" w:shadow="0" w:frame="0"/>
          <w:bottom w:val="single" w:color="c0c0c0" w:sz="8" w:space="0" w:shadow="0" w:frame="0"/>
          <w:right w:val="single" w:color="c0c0c0" w:sz="8" w:space="0" w:shadow="0" w:frame="0"/>
        </w:pBdr>
        <w:rPr>
          <w:rStyle w:val="Aucun"/>
          <w:sz w:val="24"/>
          <w:szCs w:val="24"/>
        </w:rPr>
      </w:pPr>
      <w:r>
        <w:rPr>
          <w:rtl w:val="0"/>
          <w:lang w:val="fr-FR"/>
        </w:rPr>
        <w:t>Quels sont les arguments du site pour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conseiller le blocage des cookies ?</w:t>
      </w: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pBdr>
          <w:top w:val="single" w:color="c0c0c0" w:sz="8" w:space="0" w:shadow="0" w:frame="0"/>
          <w:left w:val="single" w:color="c0c0c0" w:sz="8" w:space="0" w:shadow="0" w:frame="0"/>
          <w:bottom w:val="single" w:color="c0c0c0" w:sz="8" w:space="0" w:shadow="0" w:frame="0"/>
          <w:right w:val="single" w:color="c0c0c0" w:sz="8" w:space="0" w:shadow="0" w:frame="0"/>
        </w:pBdr>
      </w:pPr>
      <w:r>
        <w:rPr>
          <w:rtl w:val="0"/>
          <w:lang w:val="fr-FR"/>
        </w:rPr>
        <w:t>Ce site respecte l</w:t>
      </w:r>
      <w:r>
        <w:rPr>
          <w:rtl w:val="1"/>
        </w:rPr>
        <w:t>’</w:t>
      </w:r>
      <w:r>
        <w:rPr>
          <w:rtl w:val="0"/>
          <w:lang w:val="fr-FR"/>
        </w:rPr>
        <w:t>obligation 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gale de demande de consentement pour le d</w:t>
      </w:r>
      <w:r>
        <w:rPr>
          <w:rtl w:val="0"/>
          <w:lang w:val="fr-FR"/>
        </w:rPr>
        <w:t>é</w:t>
      </w:r>
      <w:r>
        <w:rPr>
          <w:rtl w:val="0"/>
        </w:rPr>
        <w:t>p</w:t>
      </w:r>
      <w:r>
        <w:rPr>
          <w:rtl w:val="0"/>
        </w:rPr>
        <w:t>ô</w:t>
      </w:r>
      <w:r>
        <w:rPr>
          <w:rtl w:val="0"/>
          <w:lang w:val="fr-FR"/>
        </w:rPr>
        <w:t>t de cookies sur la machine du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visiteur, mais pensez-vous que celui-ci est bien inform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lors de sa premi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 visite ?</w:t>
      </w:r>
      <w:r>
        <w:rPr>
          <w:rStyle w:val="Aucun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297960</wp:posOffset>
                </wp:positionV>
                <wp:extent cx="6120057" cy="328987"/>
                <wp:effectExtent l="0" t="0" r="0" b="0"/>
                <wp:wrapTopAndBottom distT="152400" distB="152400"/>
                <wp:docPr id="1073741830" name="officeArt object" descr="Mode de navigation privé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7" cy="328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left"/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:rtl w:val="0"/>
                                <w:lang w:val="fr-FR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  <w:t>Mode de navigation priv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:rtl w:val="0"/>
                                <w:lang w:val="fr-FR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:rtl w:val="0"/>
                                <w:lang w:val="fr-FR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  <w:t>e</w:t>
                            </w:r>
                          </w:p>
                          <w:p>
                            <w:pPr>
                              <w:pStyle w:val="Corps"/>
                              <w:jc w:val="left"/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orps"/>
                              <w:jc w:val="left"/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orps"/>
                              <w:jc w:val="left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-0.5pt;margin-top:23.5pt;width:481.9pt;height:25.9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left"/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:rtl w:val="0"/>
                          <w:lang w:val="fr-FR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  <w:t>Mode de navigation priv</w:t>
                      </w:r>
                      <w:r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:rtl w:val="0"/>
                          <w:lang w:val="fr-FR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:rtl w:val="0"/>
                          <w:lang w:val="fr-FR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  <w:t>e</w:t>
                      </w:r>
                    </w:p>
                    <w:p>
                      <w:pPr>
                        <w:pStyle w:val="Corps"/>
                        <w:jc w:val="left"/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orps"/>
                        <w:jc w:val="left"/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orps"/>
                        <w:jc w:val="left"/>
                      </w:pPr>
                      <w:r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shd w:val="clear" w:color="auto" w:fill="d5d5d5"/>
      </w:pPr>
      <w:r>
        <w:rPr>
          <w:rtl w:val="0"/>
          <w:lang w:val="fr-FR"/>
        </w:rPr>
        <w:t>Lire l</w:t>
      </w:r>
      <w:r>
        <w:rPr>
          <w:rtl w:val="1"/>
        </w:rPr>
        <w:t>’</w:t>
      </w:r>
      <w:r>
        <w:rPr>
          <w:rtl w:val="0"/>
          <w:lang w:val="fr-FR"/>
        </w:rPr>
        <w:t>article d</w:t>
      </w:r>
      <w:r>
        <w:rPr>
          <w:rtl w:val="1"/>
        </w:rPr>
        <w:t>’</w:t>
      </w:r>
      <w:r>
        <w:rPr>
          <w:rtl w:val="0"/>
          <w:lang w:val="fr-FR"/>
        </w:rPr>
        <w:t>URL https://support.mozilla.org/fr/kb/idees-recues-sur-navigation-privee.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pBdr>
          <w:top w:val="single" w:color="c0c0c0" w:sz="8" w:space="0" w:shadow="0" w:frame="0"/>
          <w:left w:val="single" w:color="c0c0c0" w:sz="8" w:space="0" w:shadow="0" w:frame="0"/>
          <w:bottom w:val="single" w:color="c0c0c0" w:sz="8" w:space="0" w:shadow="0" w:frame="0"/>
          <w:right w:val="single" w:color="c0c0c0" w:sz="8" w:space="0" w:shadow="0" w:frame="0"/>
        </w:pBdr>
        <w:rPr>
          <w:rStyle w:val="Aucun"/>
          <w:sz w:val="24"/>
          <w:szCs w:val="24"/>
        </w:rPr>
      </w:pPr>
      <w:r>
        <w:rPr>
          <w:rtl w:val="0"/>
          <w:lang w:val="fr-FR"/>
        </w:rPr>
        <w:t>Lorsque je navigue en mode priv</w:t>
      </w:r>
      <w:r>
        <w:rPr>
          <w:rtl w:val="0"/>
          <w:lang w:val="fr-FR"/>
        </w:rPr>
        <w:t xml:space="preserve">é </w:t>
      </w:r>
      <w:r>
        <w:rPr>
          <w:rtl w:val="0"/>
        </w:rPr>
        <w:t>(</w:t>
      </w:r>
      <w:r>
        <w:rPr>
          <w:rStyle w:val="Aucun"/>
          <w:rFonts w:ascii="Courier" w:hAnsi="Courier"/>
          <w:sz w:val="36"/>
          <w:szCs w:val="36"/>
          <w:rtl w:val="0"/>
        </w:rPr>
        <w:t>CTRL + MAJ + P</w:t>
      </w:r>
      <w:r>
        <w:rPr>
          <w:rtl w:val="0"/>
          <w:lang w:val="fr-FR"/>
        </w:rPr>
        <w:t>), qui peut ou ne peut pas acc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der aux traces num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riques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laiss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pendant ma navigation ?</w:t>
      </w: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pBdr>
          <w:top w:val="single" w:color="c0c0c0" w:sz="8" w:space="0" w:shadow="0" w:frame="0"/>
          <w:left w:val="single" w:color="c0c0c0" w:sz="8" w:space="0" w:shadow="0" w:frame="0"/>
          <w:bottom w:val="single" w:color="c0c0c0" w:sz="8" w:space="0" w:shadow="0" w:frame="0"/>
          <w:right w:val="single" w:color="c0c0c0" w:sz="8" w:space="0" w:shadow="0" w:frame="0"/>
        </w:pBdr>
        <w:rPr>
          <w:rStyle w:val="Aucun"/>
          <w:sz w:val="24"/>
          <w:szCs w:val="24"/>
        </w:rPr>
      </w:pPr>
      <w:r>
        <w:rPr>
          <w:rtl w:val="0"/>
          <w:lang w:val="fr-FR"/>
        </w:rPr>
        <w:t>Dans quelle situation ce mode peut-il constituer une protection int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ressante de mes donn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personnelles ?</w:t>
      </w:r>
    </w:p>
    <w:p>
      <w:pPr>
        <w:pStyle w:val="Corps"/>
        <w:bidi w:val="0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page">
                  <wp:posOffset>555506</wp:posOffset>
                </wp:positionV>
                <wp:extent cx="6120057" cy="328987"/>
                <wp:effectExtent l="0" t="0" r="0" b="0"/>
                <wp:wrapTopAndBottom distT="152400" distB="152400"/>
                <wp:docPr id="1073741831" name="officeArt object" descr="Les bons réflexes pour protéger ses donné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7" cy="328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left"/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:rtl w:val="0"/>
                                <w:lang w:val="fr-FR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  <w:t>Les bons r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:rtl w:val="0"/>
                                <w:lang w:val="fr-FR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:rtl w:val="0"/>
                                <w:lang w:val="fr-FR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  <w:t>flexes pour prot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:rtl w:val="0"/>
                                <w:lang w:val="fr-FR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:rtl w:val="0"/>
                                <w:lang w:val="fr-FR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  <w:t>ger ses donn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:rtl w:val="0"/>
                                <w:lang w:val="fr-FR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  <w:t>é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:rtl w:val="0"/>
                                <w:lang w:val="fr-FR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  <w:t>es</w:t>
                            </w:r>
                          </w:p>
                          <w:p>
                            <w:pPr>
                              <w:pStyle w:val="Corps"/>
                              <w:jc w:val="left"/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orps"/>
                              <w:jc w:val="left"/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orps"/>
                              <w:jc w:val="left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960d52"/>
                                <w:sz w:val="28"/>
                                <w:szCs w:val="28"/>
                                <w:u w:val="single"/>
                                <w14:textFill>
                                  <w14:solidFill>
                                    <w14:srgbClr w14:val="970E53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-0.5pt;margin-top:43.7pt;width:481.9pt;height:25.9pt;z-index:25166540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left"/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:rtl w:val="0"/>
                          <w:lang w:val="fr-FR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  <w:t>Les bons r</w:t>
                      </w:r>
                      <w:r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:rtl w:val="0"/>
                          <w:lang w:val="fr-FR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:rtl w:val="0"/>
                          <w:lang w:val="fr-FR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  <w:t>flexes pour prot</w:t>
                      </w:r>
                      <w:r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:rtl w:val="0"/>
                          <w:lang w:val="fr-FR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:rtl w:val="0"/>
                          <w:lang w:val="fr-FR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  <w:t>ger ses donn</w:t>
                      </w:r>
                      <w:r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:rtl w:val="0"/>
                          <w:lang w:val="fr-FR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  <w:t>é</w:t>
                      </w:r>
                      <w:r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:rtl w:val="0"/>
                          <w:lang w:val="fr-FR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  <w:t>es</w:t>
                      </w:r>
                    </w:p>
                    <w:p>
                      <w:pPr>
                        <w:pStyle w:val="Corps"/>
                        <w:jc w:val="left"/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orps"/>
                        <w:jc w:val="left"/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orps"/>
                        <w:jc w:val="left"/>
                      </w:pPr>
                      <w:r>
                        <w:rPr>
                          <w:b w:val="1"/>
                          <w:bCs w:val="1"/>
                          <w:outline w:val="0"/>
                          <w:color w:val="960d52"/>
                          <w:sz w:val="28"/>
                          <w:szCs w:val="28"/>
                          <w:u w:val="single"/>
                          <w14:textFill>
                            <w14:solidFill>
                              <w14:srgbClr w14:val="970E53"/>
                            </w14:solidFill>
                          </w14:textFill>
                        </w:rPr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</w:p>
    <w:p>
      <w:pPr>
        <w:pStyle w:val="Corps"/>
        <w:pBdr>
          <w:top w:val="single" w:color="c0c0c0" w:sz="8" w:space="0" w:shadow="0" w:frame="0"/>
          <w:left w:val="single" w:color="c0c0c0" w:sz="8" w:space="0" w:shadow="0" w:frame="0"/>
          <w:bottom w:val="single" w:color="c0c0c0" w:sz="8" w:space="0" w:shadow="0" w:frame="0"/>
          <w:right w:val="single" w:color="c0c0c0" w:sz="8" w:space="0" w:shadow="0" w:frame="0"/>
        </w:pBdr>
        <w:rPr>
          <w:rStyle w:val="Aucun"/>
          <w:sz w:val="24"/>
          <w:szCs w:val="24"/>
        </w:rPr>
      </w:pPr>
      <w:r>
        <w:rPr>
          <w:rtl w:val="0"/>
          <w:lang w:val="fr-FR"/>
        </w:rPr>
        <w:t>Avez-vous d</w:t>
      </w:r>
      <w:r>
        <w:rPr>
          <w:rtl w:val="0"/>
          <w:lang w:val="fr-FR"/>
        </w:rPr>
        <w:t>é</w:t>
      </w:r>
      <w:r>
        <w:rPr>
          <w:rtl w:val="0"/>
        </w:rPr>
        <w:t>j</w:t>
      </w:r>
      <w:r>
        <w:rPr>
          <w:rtl w:val="0"/>
        </w:rPr>
        <w:t xml:space="preserve">à </w:t>
      </w:r>
      <w:r>
        <w:rPr>
          <w:rtl w:val="0"/>
          <w:lang w:val="fr-FR"/>
        </w:rPr>
        <w:t>adopter des strat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gies pour prot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ger vos donn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personnelles sur le Web ?</w:t>
      </w: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bidi w:val="0"/>
        <w:rPr>
          <w:rStyle w:val="Aucun"/>
          <w:sz w:val="24"/>
          <w:szCs w:val="24"/>
        </w:rPr>
      </w:pPr>
    </w:p>
    <w:p>
      <w:pPr>
        <w:pStyle w:val="Corps"/>
        <w:pBdr>
          <w:top w:val="single" w:color="c0c0c0" w:sz="8" w:space="0" w:shadow="0" w:frame="0"/>
          <w:left w:val="single" w:color="c0c0c0" w:sz="8" w:space="0" w:shadow="0" w:frame="0"/>
          <w:bottom w:val="single" w:color="c0c0c0" w:sz="8" w:space="0" w:shadow="0" w:frame="0"/>
          <w:right w:val="single" w:color="c0c0c0" w:sz="8" w:space="0" w:shadow="0" w:frame="0"/>
        </w:pBdr>
        <w:rPr>
          <w:rStyle w:val="Aucun"/>
          <w:sz w:val="24"/>
          <w:szCs w:val="24"/>
        </w:rPr>
      </w:pPr>
      <w:r>
        <w:rPr>
          <w:rtl w:val="0"/>
          <w:lang w:val="it-IT"/>
        </w:rPr>
        <w:t>Comparez</w:t>
      </w:r>
      <w:r>
        <w:rPr>
          <w:rtl w:val="0"/>
          <w:lang w:val="fr-FR"/>
        </w:rPr>
        <w:t xml:space="preserve"> vos strat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gies</w:t>
      </w:r>
      <w:r>
        <w:rPr>
          <w:rtl w:val="0"/>
          <w:lang w:val="fr-FR"/>
        </w:rPr>
        <w:t xml:space="preserve"> avec les 10 conseils de la CNIL :</w:t>
      </w:r>
    </w:p>
    <w:p>
      <w:pPr>
        <w:pStyle w:val="Corps"/>
        <w:pBdr>
          <w:top w:val="single" w:color="c0c0c0" w:sz="8" w:space="0" w:shadow="0" w:frame="0"/>
          <w:left w:val="single" w:color="c0c0c0" w:sz="8" w:space="0" w:shadow="0" w:frame="0"/>
          <w:bottom w:val="single" w:color="c0c0c0" w:sz="8" w:space="0" w:shadow="0" w:frame="0"/>
          <w:right w:val="single" w:color="c0c0c0" w:sz="8" w:space="0" w:shadow="0" w:frame="0"/>
        </w:pBd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"https://www.cnil.fr/fr/10-conseils-pour-rester-net-sur-le-web"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https://www.cnil.fr/fr/10-conseils-pour-rester-net-sur-le-web</w:t>
      </w:r>
      <w:r>
        <w:rPr/>
        <w:fldChar w:fldCharType="end" w:fldLock="0"/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  <w:rPr>
          <w:rStyle w:val="Aucun"/>
          <w:rFonts w:ascii="Times Roman" w:cs="Times Roman" w:hAnsi="Times Roman" w:eastAsia="Times Roman"/>
          <w:sz w:val="24"/>
          <w:szCs w:val="24"/>
        </w:rPr>
      </w:pPr>
    </w:p>
    <w:p>
      <w:pPr>
        <w:pStyle w:val="Corps"/>
        <w:pBdr>
          <w:top w:val="single" w:color="c0c0c0" w:sz="8" w:space="0" w:shadow="0" w:frame="0"/>
          <w:left w:val="single" w:color="c0c0c0" w:sz="8" w:space="0" w:shadow="0" w:frame="0"/>
          <w:bottom w:val="single" w:color="c0c0c0" w:sz="8" w:space="0" w:shadow="0" w:frame="0"/>
          <w:right w:val="single" w:color="c0c0c0" w:sz="8" w:space="0" w:shadow="0" w:frame="0"/>
        </w:pBdr>
        <w:rPr>
          <w:rStyle w:val="Aucun"/>
          <w:sz w:val="24"/>
          <w:szCs w:val="24"/>
        </w:rPr>
      </w:pPr>
      <w:r>
        <w:rPr>
          <w:rtl w:val="0"/>
          <w:lang w:val="fr-FR"/>
        </w:rPr>
        <w:t xml:space="preserve">Quels mesures vous semblent les plus pertinentes et les plus faciles </w:t>
      </w:r>
      <w:r>
        <w:rPr>
          <w:rtl w:val="0"/>
        </w:rPr>
        <w:t xml:space="preserve">à </w:t>
      </w:r>
      <w:r>
        <w:rPr>
          <w:rtl w:val="0"/>
          <w:lang w:val="fr-FR"/>
        </w:rPr>
        <w:t>mettre en place ?</w:t>
      </w:r>
    </w:p>
    <w:p>
      <w:pPr>
        <w:pStyle w:val="Corps"/>
        <w:bidi w:val="0"/>
        <w:rPr>
          <w:rStyle w:val="Aucun"/>
          <w:rFonts w:ascii="Times Roman" w:cs="Times Roman" w:hAnsi="Times Roman" w:eastAsia="Times Roman"/>
          <w:sz w:val="24"/>
          <w:szCs w:val="24"/>
        </w:rPr>
      </w:pPr>
    </w:p>
    <w:p>
      <w:pPr>
        <w:pStyle w:val="Par défaut"/>
        <w:rPr>
          <w:rFonts w:ascii="Times Roman" w:cs="Times Roman" w:hAnsi="Times Roman" w:eastAsia="Times Roman"/>
        </w:rPr>
      </w:pPr>
    </w:p>
    <w:p>
      <w:pPr>
        <w:pStyle w:val="Par défaut"/>
      </w:pPr>
      <w:r>
        <w:rPr>
          <w:rFonts w:ascii="Times Roman" w:cs="Times Roman" w:hAnsi="Times Roman" w:eastAsia="Times Roman"/>
        </w:rPr>
      </w:r>
    </w:p>
    <w:sectPr>
      <w:type w:val="continuous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oefler Text">
    <w:charset w:val="00"/>
    <w:family w:val="roman"/>
    <w:pitch w:val="default"/>
  </w:font>
  <w:font w:name="American Typewriter">
    <w:charset w:val="00"/>
    <w:family w:val="roman"/>
    <w:pitch w:val="default"/>
  </w:font>
  <w:font w:name="Times Roman">
    <w:charset w:val="00"/>
    <w:family w:val="roman"/>
    <w:pitch w:val="default"/>
  </w:font>
  <w:font w:name="Couri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oefler Text" w:cs="Arial Unicode MS" w:hAnsi="Hoefler Tex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oefler Text" w:cs="Arial Unicode MS" w:hAnsi="Hoefler Tex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Puce">
    <w:name w:val="Puce"/>
    <w:pPr>
      <w:numPr>
        <w:numId w:val="1"/>
      </w:numPr>
    </w:pPr>
  </w:style>
  <w:style w:type="character" w:styleId="Aucun">
    <w:name w:val="Aucun"/>
  </w:style>
  <w:style w:type="character" w:styleId="Hyperlink.1">
    <w:name w:val="Hyperlink.1"/>
    <w:basedOn w:val="Hyperlink.0"/>
    <w:next w:val="Hyperlink.1"/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