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rPr>
          <w:rtl w:val="0"/>
        </w:rPr>
        <w:t>Pour r</w:t>
      </w:r>
      <w:r>
        <w:rPr>
          <w:rtl w:val="0"/>
        </w:rPr>
        <w:t>é</w:t>
      </w:r>
      <w:r>
        <w:rPr>
          <w:rtl w:val="0"/>
        </w:rPr>
        <w:t>aliser notre jeu nous allons mettre en place un groupe de projet.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est-ce 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un groupe de projet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rPr>
          <w:outline w:val="0"/>
          <w:color w:val="006b65"/>
          <w14:textFill>
            <w14:solidFill>
              <w14:srgbClr w14:val="006C65"/>
            </w14:solidFill>
          </w14:textFill>
        </w:rP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Donner les conditions 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cessaires pour assurer le bon fonctionnement de notre groupe de projet.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rPr>
          <w:b w:val="1"/>
          <w:bCs w:val="1"/>
          <w:outline w:val="0"/>
          <w:color w:val="006b65"/>
          <w14:textFill>
            <w14:solidFill>
              <w14:srgbClr w14:val="006C65"/>
            </w14:solidFill>
          </w14:textFill>
        </w:rP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Quelles sont les organisations possibles (il y en a 2)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rPr>
          <w:rStyle w:val="Aucun"/>
          <w:b w:val="0"/>
          <w:bCs w:val="0"/>
          <w:outline w:val="0"/>
          <w:color w:val="017000"/>
          <w14:textFill>
            <w14:solidFill>
              <w14:srgbClr w14:val="017100"/>
            </w14:solidFill>
          </w14:textFill>
        </w:rP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Quels sont les r</w:t>
      </w:r>
      <w:r>
        <w:rPr>
          <w:rtl w:val="0"/>
          <w:lang w:val="fr-FR"/>
        </w:rPr>
        <w:t>ô</w:t>
      </w:r>
      <w:r>
        <w:rPr>
          <w:rtl w:val="0"/>
          <w:lang w:val="fr-FR"/>
        </w:rPr>
        <w:t>les que peut avoir une personne dans un groupe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rPr>
          <w:outline w:val="0"/>
          <w:color w:val="017000"/>
          <w14:textFill>
            <w14:solidFill>
              <w14:srgbClr w14:val="017100"/>
            </w14:solidFill>
          </w14:textFill>
        </w:rP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rPr>
          <w:outline w:val="0"/>
          <w:color w:val="017000"/>
          <w14:textFill>
            <w14:solidFill>
              <w14:srgbClr w14:val="017100"/>
            </w14:solidFill>
          </w14:textFill>
        </w:rP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-726350</wp:posOffset>
                </wp:positionH>
                <wp:positionV relativeFrom="page">
                  <wp:posOffset>0</wp:posOffset>
                </wp:positionV>
                <wp:extent cx="10693400" cy="899070"/>
                <wp:effectExtent l="0" t="0" r="0" b="0"/>
                <wp:wrapTopAndBottom distT="152400" distB="152400"/>
                <wp:docPr id="1073741825" name="officeArt object" descr="Comment établir le planning de notre jeu pour le finir à temps 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8990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  <w:tab w:val="left" w:pos="16560"/>
                              </w:tabs>
                              <w:rPr>
                                <w:rFonts w:ascii="Hoefler Text" w:cs="Hoefler Text" w:hAnsi="Hoefler Text" w:eastAsia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Comment </w:t>
                            </w:r>
                            <w:r>
                              <w:rPr>
                                <w:rFonts w:ascii="Hoefler Text" w:hAnsi="Hoefler Text" w:hint="defaul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tablir le planning de notre jeu pour le finir </w:t>
                            </w:r>
                            <w:r>
                              <w:rPr>
                                <w:rFonts w:ascii="Hoefler Text" w:hAnsi="Hoefler Text" w:hint="defaul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temps ?</w:t>
                            </w:r>
                          </w:p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  <w:tab w:val="left" w:pos="16560"/>
                              </w:tabs>
                              <w:jc w:val="left"/>
                              <w:rPr>
                                <w:rFonts w:ascii="Hoefler Text" w:cs="Hoefler Text" w:hAnsi="Hoefler Text" w:eastAsia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pStyle w:val="Par dé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  <w:tab w:val="left" w:pos="11344"/>
                                <w:tab w:val="left" w:pos="12053"/>
                                <w:tab w:val="left" w:pos="12762"/>
                                <w:tab w:val="left" w:pos="13471"/>
                                <w:tab w:val="left" w:pos="14180"/>
                                <w:tab w:val="left" w:pos="14889"/>
                                <w:tab w:val="left" w:pos="15598"/>
                                <w:tab w:val="left" w:pos="16307"/>
                              </w:tabs>
                              <w:bidi w:val="0"/>
                              <w:spacing w:before="0" w:line="200" w:lineRule="atLeast"/>
                              <w:ind w:left="0" w:right="5932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Times Roman" w:hAnsi="Times Roman" w:hint="default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â</w:t>
                            </w: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ches, revue de projet, dur</w:t>
                            </w:r>
                            <w:r>
                              <w:rPr>
                                <w:rFonts w:ascii="Times Roman" w:hAnsi="Times Roman" w:hint="default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e, ressource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57.2pt;margin-top:0.0pt;width:842.0pt;height:70.8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  <w:tab w:val="left" w:pos="16560"/>
                        </w:tabs>
                        <w:rPr>
                          <w:rFonts w:ascii="Hoefler Text" w:cs="Hoefler Text" w:hAnsi="Hoefler Text" w:eastAsia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</w:rPr>
                      </w:pP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Comment </w:t>
                      </w:r>
                      <w:r>
                        <w:rPr>
                          <w:rFonts w:ascii="Hoefler Text" w:hAnsi="Hoefler Text" w:hint="defaul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tablir le planning de notre jeu pour le finir </w:t>
                      </w:r>
                      <w:r>
                        <w:rPr>
                          <w:rFonts w:ascii="Hoefler Text" w:hAnsi="Hoefler Text" w:hint="defaul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>temps ?</w:t>
                      </w:r>
                    </w:p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  <w:tab w:val="left" w:pos="16560"/>
                        </w:tabs>
                        <w:jc w:val="left"/>
                        <w:rPr>
                          <w:rFonts w:ascii="Hoefler Text" w:cs="Hoefler Text" w:hAnsi="Hoefler Text" w:eastAsia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</w:rPr>
                      </w:pPr>
                    </w:p>
                    <w:p>
                      <w:pPr>
                        <w:pStyle w:val="Par défaut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  <w:tab w:val="left" w:pos="11344"/>
                          <w:tab w:val="left" w:pos="12053"/>
                          <w:tab w:val="left" w:pos="12762"/>
                          <w:tab w:val="left" w:pos="13471"/>
                          <w:tab w:val="left" w:pos="14180"/>
                          <w:tab w:val="left" w:pos="14889"/>
                          <w:tab w:val="left" w:pos="15598"/>
                          <w:tab w:val="left" w:pos="16307"/>
                        </w:tabs>
                        <w:bidi w:val="0"/>
                        <w:spacing w:before="0" w:line="200" w:lineRule="atLeast"/>
                        <w:ind w:left="0" w:right="5932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Times Roman" w:hAnsi="Times Roman" w:hint="default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â</w:t>
                      </w: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ches, revue de projet, dur</w:t>
                      </w:r>
                      <w:r>
                        <w:rPr>
                          <w:rFonts w:ascii="Times Roman" w:hAnsi="Times Roman" w:hint="default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e, ressource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est-ce 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un planning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8092895</wp:posOffset>
            </wp:positionH>
            <wp:positionV relativeFrom="page">
              <wp:posOffset>215550</wp:posOffset>
            </wp:positionV>
            <wp:extent cx="543755" cy="5355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55" cy="535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7419192</wp:posOffset>
            </wp:positionH>
            <wp:positionV relativeFrom="page">
              <wp:posOffset>276086</wp:posOffset>
            </wp:positionV>
            <wp:extent cx="560868" cy="414508"/>
            <wp:effectExtent l="0" t="0" r="0" b="0"/>
            <wp:wrapThrough wrapText="bothSides" distL="152400" distR="152400">
              <wp:wrapPolygon edited="1">
                <wp:start x="-489" y="-662"/>
                <wp:lineTo x="-489" y="0"/>
                <wp:lineTo x="-489" y="21591"/>
                <wp:lineTo x="-489" y="22253"/>
                <wp:lineTo x="0" y="22253"/>
                <wp:lineTo x="21597" y="22253"/>
                <wp:lineTo x="22086" y="22253"/>
                <wp:lineTo x="22086" y="21591"/>
                <wp:lineTo x="22086" y="0"/>
                <wp:lineTo x="22086" y="-662"/>
                <wp:lineTo x="21597" y="-662"/>
                <wp:lineTo x="0" y="-662"/>
                <wp:lineTo x="-489" y="-662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68" cy="414508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50800" dist="25400" dir="36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8754532</wp:posOffset>
            </wp:positionH>
            <wp:positionV relativeFrom="page">
              <wp:posOffset>206957</wp:posOffset>
            </wp:positionV>
            <wp:extent cx="689892" cy="531472"/>
            <wp:effectExtent l="0" t="0" r="0" b="0"/>
            <wp:wrapNone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92" cy="531472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50800" dist="25400" dir="36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 xml:space="preserve">Quels sont les 3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ments que doit contenir notre planning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-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-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-</w:t>
      </w:r>
    </w:p>
    <w:sectPr>
      <w:headerReference w:type="default" r:id="rId7"/>
      <w:footerReference w:type="default" r:id="rId8"/>
      <w:pgSz w:w="16840" w:h="11900" w:orient="landscape"/>
      <w:pgMar w:top="1134" w:right="1134" w:bottom="1134" w:left="1134" w:header="709" w:footer="850"/>
      <w:cols w:space="729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  <w:font w:name="Hoefler Text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Étiquette">
    <w:name w:val="Étiquette"/>
    <w:next w:val="Étiquette"/>
    <w:pPr>
      <w:keepNext w:val="0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