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tbl>
      <w:tblPr>
        <w:tblW w:w="14565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14565"/>
      </w:tblGrid>
      <w:tr>
        <w:tblPrEx>
          <w:shd w:val="clear" w:color="auto" w:fill="auto"/>
        </w:tblPrEx>
        <w:trPr>
          <w:trHeight w:val="279" w:hRule="atLeast"/>
        </w:trPr>
        <w:tc>
          <w:tcPr>
            <w:tcW w:type="dxa" w:w="1456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2"/>
              <w:bidi w:val="0"/>
            </w:pPr>
            <w:r>
              <w:rPr>
                <w:rFonts w:ascii="Helvetica Neue" w:cs="Arial Unicode MS" w:hAnsi="Helvetica Neue" w:eastAsia="Arial Unicode MS" w:hint="default"/>
                <w:rtl w:val="0"/>
              </w:rPr>
              <w:t>É</w:t>
            </w:r>
            <w:r>
              <w:rPr>
                <w:rFonts w:ascii="Helvetica Neue" w:cs="Arial Unicode MS" w:hAnsi="Helvetica Neue" w:eastAsia="Arial Unicode MS"/>
                <w:rtl w:val="0"/>
              </w:rPr>
              <w:t xml:space="preserve">noncer le besoin : </w:t>
            </w:r>
          </w:p>
        </w:tc>
      </w:tr>
      <w:tr>
        <w:tblPrEx>
          <w:shd w:val="clear" w:color="auto" w:fill="auto"/>
        </w:tblPrEx>
        <w:trPr>
          <w:trHeight w:val="279" w:hRule="atLeast"/>
        </w:trPr>
        <w:tc>
          <w:tcPr>
            <w:tcW w:type="dxa" w:w="14565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5f5f5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2"/>
              <w:bidi w:val="0"/>
            </w:pPr>
            <w:r>
              <w:rPr>
                <w:rFonts w:ascii="Helvetica Neue" w:cs="Arial Unicode MS" w:hAnsi="Helvetica Neue" w:eastAsia="Arial Unicode MS"/>
                <w:rtl w:val="0"/>
              </w:rPr>
              <w:t>Mission du syst</w:t>
            </w:r>
            <w:r>
              <w:rPr>
                <w:rFonts w:ascii="Helvetica Neue" w:cs="Arial Unicode MS" w:hAnsi="Helvetica Neue" w:eastAsia="Arial Unicode MS" w:hint="default"/>
                <w:rtl w:val="0"/>
              </w:rPr>
              <w:t>è</w:t>
            </w:r>
            <w:r>
              <w:rPr>
                <w:rFonts w:ascii="Helvetica Neue" w:cs="Arial Unicode MS" w:hAnsi="Helvetica Neue" w:eastAsia="Arial Unicode MS"/>
                <w:rtl w:val="0"/>
              </w:rPr>
              <w:t>me  (fonction d</w:t>
            </w:r>
            <w:r>
              <w:rPr>
                <w:rFonts w:ascii="Helvetica Neue" w:cs="Arial Unicode MS" w:hAnsi="Helvetica Neue" w:eastAsia="Arial Unicode MS" w:hint="default"/>
                <w:rtl w:val="0"/>
              </w:rPr>
              <w:t>’</w:t>
            </w:r>
            <w:r>
              <w:rPr>
                <w:rFonts w:ascii="Helvetica Neue" w:cs="Arial Unicode MS" w:hAnsi="Helvetica Neue" w:eastAsia="Arial Unicode MS"/>
                <w:rtl w:val="0"/>
              </w:rPr>
              <w:t xml:space="preserve">usage) : </w:t>
            </w:r>
          </w:p>
        </w:tc>
      </w:tr>
    </w:tbl>
    <w:p>
      <w:pPr>
        <w:pStyle w:val="Corps"/>
        <w:bidi w:val="0"/>
      </w:pPr>
      <w:r>
        <w:drawing xmlns:a="http://schemas.openxmlformats.org/drawingml/2006/main">
          <wp:anchor distT="152400" distB="152400" distL="152400" distR="152400" simplePos="0" relativeHeight="251662336" behindDoc="0" locked="0" layoutInCell="1" allowOverlap="1">
            <wp:simplePos x="0" y="0"/>
            <wp:positionH relativeFrom="margin">
              <wp:posOffset>8498455</wp:posOffset>
            </wp:positionH>
            <wp:positionV relativeFrom="page">
              <wp:posOffset>292792</wp:posOffset>
            </wp:positionV>
            <wp:extent cx="1007496" cy="744586"/>
            <wp:effectExtent l="0" t="0" r="0" b="0"/>
            <wp:wrapThrough wrapText="bothSides" distL="152400" distR="152400">
              <wp:wrapPolygon edited="1">
                <wp:start x="-272" y="-368"/>
                <wp:lineTo x="-272" y="0"/>
                <wp:lineTo x="-272" y="21599"/>
                <wp:lineTo x="-272" y="21967"/>
                <wp:lineTo x="0" y="21967"/>
                <wp:lineTo x="21604" y="21967"/>
                <wp:lineTo x="21876" y="21967"/>
                <wp:lineTo x="21876" y="21599"/>
                <wp:lineTo x="21876" y="0"/>
                <wp:lineTo x="21876" y="-368"/>
                <wp:lineTo x="21604" y="-368"/>
                <wp:lineTo x="0" y="-368"/>
                <wp:lineTo x="-272" y="-368"/>
              </wp:wrapPolygon>
            </wp:wrapThrough>
            <wp:docPr id="1073741825" name="officeArt object" descr="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" descr="Image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7496" cy="744586"/>
                    </a:xfrm>
                    <a:prstGeom prst="rect">
                      <a:avLst/>
                    </a:prstGeom>
                    <a:ln w="25400" cap="flat">
                      <a:solidFill>
                        <a:srgbClr val="F3F7F5"/>
                      </a:solidFill>
                      <a:prstDash val="solid"/>
                      <a:miter lim="400000"/>
                    </a:ln>
                    <a:effectLst>
                      <a:outerShdw sx="100000" sy="100000" kx="0" ky="0" algn="b" rotWithShape="0" blurRad="50800" dist="25400" dir="360000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59264" behindDoc="0" locked="0" layoutInCell="1" allowOverlap="1">
                <wp:simplePos x="0" y="0"/>
                <wp:positionH relativeFrom="margin">
                  <wp:posOffset>-726350</wp:posOffset>
                </wp:positionH>
                <wp:positionV relativeFrom="page">
                  <wp:posOffset>215550</wp:posOffset>
                </wp:positionV>
                <wp:extent cx="10693400" cy="899070"/>
                <wp:effectExtent l="0" t="0" r="0" b="0"/>
                <wp:wrapTopAndBottom distT="152400" distB="152400"/>
                <wp:docPr id="1073741826" name="officeArt object" descr="Quel cahier des charge pour notre jeux ?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93400" cy="89907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satOff val="-20754"/>
                            <a:lumOff val="-16738"/>
                          </a:schemeClr>
                        </a:solidFill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Étiquette"/>
                              <w:tabs>
                                <w:tab w:val="left" w:pos="920"/>
                                <w:tab w:val="left" w:pos="1840"/>
                                <w:tab w:val="left" w:pos="2760"/>
                                <w:tab w:val="left" w:pos="3680"/>
                                <w:tab w:val="left" w:pos="4600"/>
                                <w:tab w:val="left" w:pos="5520"/>
                                <w:tab w:val="left" w:pos="6440"/>
                                <w:tab w:val="left" w:pos="7360"/>
                                <w:tab w:val="left" w:pos="8280"/>
                                <w:tab w:val="left" w:pos="9200"/>
                                <w:tab w:val="left" w:pos="10120"/>
                                <w:tab w:val="left" w:pos="11040"/>
                                <w:tab w:val="left" w:pos="11960"/>
                                <w:tab w:val="left" w:pos="12880"/>
                                <w:tab w:val="left" w:pos="13800"/>
                                <w:tab w:val="left" w:pos="14720"/>
                                <w:tab w:val="left" w:pos="15640"/>
                                <w:tab w:val="left" w:pos="16560"/>
                              </w:tabs>
                              <w:rPr>
                                <w:rFonts w:ascii="Hoefler Text" w:cs="Hoefler Text" w:hAnsi="Hoefler Text" w:eastAsia="Hoefler Text"/>
                                <w:b w:val="1"/>
                                <w:bCs w:val="1"/>
                                <w:i w:val="1"/>
                                <w:iCs w:val="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Hoefler Text" w:hAnsi="Hoefler Text"/>
                                <w:b w:val="1"/>
                                <w:bCs w:val="1"/>
                                <w:i w:val="1"/>
                                <w:iCs w:val="1"/>
                                <w:sz w:val="40"/>
                                <w:szCs w:val="40"/>
                                <w:rtl w:val="0"/>
                                <w:lang w:val="fr-FR"/>
                              </w:rPr>
                              <w:t>Quel cahier des charge pour notre jeux ?</w:t>
                            </w:r>
                          </w:p>
                          <w:p>
                            <w:pPr>
                              <w:pStyle w:val="Étiquette"/>
                              <w:tabs>
                                <w:tab w:val="left" w:pos="920"/>
                                <w:tab w:val="left" w:pos="1840"/>
                                <w:tab w:val="left" w:pos="2760"/>
                                <w:tab w:val="left" w:pos="3680"/>
                                <w:tab w:val="left" w:pos="4600"/>
                                <w:tab w:val="left" w:pos="5520"/>
                                <w:tab w:val="left" w:pos="6440"/>
                                <w:tab w:val="left" w:pos="7360"/>
                                <w:tab w:val="left" w:pos="8280"/>
                                <w:tab w:val="left" w:pos="9200"/>
                                <w:tab w:val="left" w:pos="10120"/>
                                <w:tab w:val="left" w:pos="11040"/>
                                <w:tab w:val="left" w:pos="11960"/>
                                <w:tab w:val="left" w:pos="12880"/>
                                <w:tab w:val="left" w:pos="13800"/>
                                <w:tab w:val="left" w:pos="14720"/>
                                <w:tab w:val="left" w:pos="15640"/>
                                <w:tab w:val="left" w:pos="16560"/>
                              </w:tabs>
                              <w:jc w:val="left"/>
                              <w:rPr>
                                <w:rFonts w:ascii="Hoefler Text" w:cs="Hoefler Text" w:hAnsi="Hoefler Text" w:eastAsia="Hoefler Text"/>
                                <w:b w:val="1"/>
                                <w:bCs w:val="1"/>
                                <w:i w:val="1"/>
                                <w:iCs w:val="1"/>
                                <w:sz w:val="40"/>
                                <w:szCs w:val="40"/>
                              </w:rPr>
                            </w:pPr>
                          </w:p>
                          <w:p>
                            <w:pPr>
                              <w:pStyle w:val="Par défaut"/>
                              <w:tabs>
                                <w:tab w:val="left" w:pos="709"/>
                                <w:tab w:val="left" w:pos="1418"/>
                                <w:tab w:val="left" w:pos="2127"/>
                                <w:tab w:val="left" w:pos="2836"/>
                                <w:tab w:val="left" w:pos="3545"/>
                                <w:tab w:val="left" w:pos="4254"/>
                                <w:tab w:val="left" w:pos="4963"/>
                                <w:tab w:val="left" w:pos="5672"/>
                                <w:tab w:val="left" w:pos="6381"/>
                                <w:tab w:val="left" w:pos="7090"/>
                                <w:tab w:val="left" w:pos="7799"/>
                                <w:tab w:val="left" w:pos="8508"/>
                                <w:tab w:val="left" w:pos="9217"/>
                                <w:tab w:val="left" w:pos="9926"/>
                                <w:tab w:val="left" w:pos="10635"/>
                                <w:tab w:val="left" w:pos="11344"/>
                                <w:tab w:val="left" w:pos="12053"/>
                                <w:tab w:val="left" w:pos="12762"/>
                                <w:tab w:val="left" w:pos="13471"/>
                                <w:tab w:val="left" w:pos="14180"/>
                                <w:tab w:val="left" w:pos="14889"/>
                                <w:tab w:val="left" w:pos="15598"/>
                                <w:tab w:val="left" w:pos="16307"/>
                              </w:tabs>
                              <w:bidi w:val="0"/>
                              <w:spacing w:before="0" w:line="200" w:lineRule="atLeast"/>
                              <w:ind w:left="0" w:right="5932" w:firstLine="0"/>
                              <w:jc w:val="left"/>
                              <w:rPr>
                                <w:rtl w:val="0"/>
                              </w:rPr>
                            </w:pPr>
                            <w:r>
                              <w:rPr>
                                <w:rFonts w:ascii="Times Roman" w:hAnsi="Times Roman"/>
                                <w:b w:val="1"/>
                                <w:bCs w:val="1"/>
                                <w:outline w:val="0"/>
                                <w:color w:val="ffffff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Besoin, contraintes, normalisation principaux </w:t>
                            </w:r>
                            <w:r>
                              <w:rPr>
                                <w:rFonts w:ascii="Times Roman" w:hAnsi="Times Roman" w:hint="default"/>
                                <w:b w:val="1"/>
                                <w:bCs w:val="1"/>
                                <w:outline w:val="0"/>
                                <w:color w:val="ffffff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é</w:t>
                            </w:r>
                            <w:r>
                              <w:rPr>
                                <w:rFonts w:ascii="Times Roman" w:hAnsi="Times Roman"/>
                                <w:b w:val="1"/>
                                <w:bCs w:val="1"/>
                                <w:outline w:val="0"/>
                                <w:color w:val="ffffff"/>
                                <w:rtl w:val="0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l</w:t>
                            </w:r>
                            <w:r>
                              <w:rPr>
                                <w:rFonts w:ascii="Times Roman" w:hAnsi="Times Roman" w:hint="default"/>
                                <w:b w:val="1"/>
                                <w:bCs w:val="1"/>
                                <w:outline w:val="0"/>
                                <w:color w:val="ffffff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é</w:t>
                            </w:r>
                            <w:r>
                              <w:rPr>
                                <w:rFonts w:ascii="Times Roman" w:hAnsi="Times Roman"/>
                                <w:b w:val="1"/>
                                <w:bCs w:val="1"/>
                                <w:outline w:val="0"/>
                                <w:color w:val="ffffff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ments d</w:t>
                            </w:r>
                            <w:r>
                              <w:rPr>
                                <w:rFonts w:ascii="Times Roman" w:hAnsi="Times Roman" w:hint="default"/>
                                <w:b w:val="1"/>
                                <w:bCs w:val="1"/>
                                <w:outline w:val="0"/>
                                <w:color w:val="ffffff"/>
                                <w:rtl w:val="1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rFonts w:ascii="Times Roman" w:hAnsi="Times Roman"/>
                                <w:b w:val="1"/>
                                <w:bCs w:val="1"/>
                                <w:outline w:val="0"/>
                                <w:color w:val="ffffff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un cahier des charges</w:t>
                            </w:r>
                            <w:r>
                              <w:rPr>
                                <w:rStyle w:val="Aucun"/>
                                <w:rFonts w:ascii="Helvetica" w:cs="Helvetica" w:hAnsi="Helvetica" w:eastAsia="Helvetica"/>
                                <w:b w:val="0"/>
                                <w:bCs w:val="0"/>
                                <w:outline w:val="0"/>
                                <w:color w:val="000000"/>
                                <w:sz w:val="36"/>
                                <w:szCs w:val="36"/>
                                <w:rtl w:val="0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</w:r>
                          </w:p>
                        </w:txbxContent>
                      </wps:txbx>
                      <wps:bodyPr wrap="square" lIns="50800" tIns="50800" rIns="50800" bIns="5080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-57.2pt;margin-top:17.0pt;width:842.0pt;height:70.8pt;z-index:251659264;mso-position-horizontal:absolute;mso-position-horizontal-relative:margin;mso-position-vertical:absolute;mso-position-vertical-relative:page;mso-wrap-distance-left:12.0pt;mso-wrap-distance-top:12.0pt;mso-wrap-distance-right:12.0pt;mso-wrap-distance-bottom:12.0pt;">
                <v:fill color="#D41876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Étiquette"/>
                        <w:tabs>
                          <w:tab w:val="left" w:pos="920"/>
                          <w:tab w:val="left" w:pos="1840"/>
                          <w:tab w:val="left" w:pos="2760"/>
                          <w:tab w:val="left" w:pos="3680"/>
                          <w:tab w:val="left" w:pos="4600"/>
                          <w:tab w:val="left" w:pos="5520"/>
                          <w:tab w:val="left" w:pos="6440"/>
                          <w:tab w:val="left" w:pos="7360"/>
                          <w:tab w:val="left" w:pos="8280"/>
                          <w:tab w:val="left" w:pos="9200"/>
                          <w:tab w:val="left" w:pos="10120"/>
                          <w:tab w:val="left" w:pos="11040"/>
                          <w:tab w:val="left" w:pos="11960"/>
                          <w:tab w:val="left" w:pos="12880"/>
                          <w:tab w:val="left" w:pos="13800"/>
                          <w:tab w:val="left" w:pos="14720"/>
                          <w:tab w:val="left" w:pos="15640"/>
                          <w:tab w:val="left" w:pos="16560"/>
                        </w:tabs>
                        <w:rPr>
                          <w:rFonts w:ascii="Hoefler Text" w:cs="Hoefler Text" w:hAnsi="Hoefler Text" w:eastAsia="Hoefler Text"/>
                          <w:b w:val="1"/>
                          <w:bCs w:val="1"/>
                          <w:i w:val="1"/>
                          <w:iCs w:val="1"/>
                          <w:sz w:val="40"/>
                          <w:szCs w:val="40"/>
                        </w:rPr>
                      </w:pPr>
                      <w:r>
                        <w:rPr>
                          <w:rFonts w:ascii="Hoefler Text" w:hAnsi="Hoefler Text"/>
                          <w:b w:val="1"/>
                          <w:bCs w:val="1"/>
                          <w:i w:val="1"/>
                          <w:iCs w:val="1"/>
                          <w:sz w:val="40"/>
                          <w:szCs w:val="40"/>
                          <w:rtl w:val="0"/>
                          <w:lang w:val="fr-FR"/>
                        </w:rPr>
                        <w:t>Quel cahier des charge pour notre jeux ?</w:t>
                      </w:r>
                    </w:p>
                    <w:p>
                      <w:pPr>
                        <w:pStyle w:val="Étiquette"/>
                        <w:tabs>
                          <w:tab w:val="left" w:pos="920"/>
                          <w:tab w:val="left" w:pos="1840"/>
                          <w:tab w:val="left" w:pos="2760"/>
                          <w:tab w:val="left" w:pos="3680"/>
                          <w:tab w:val="left" w:pos="4600"/>
                          <w:tab w:val="left" w:pos="5520"/>
                          <w:tab w:val="left" w:pos="6440"/>
                          <w:tab w:val="left" w:pos="7360"/>
                          <w:tab w:val="left" w:pos="8280"/>
                          <w:tab w:val="left" w:pos="9200"/>
                          <w:tab w:val="left" w:pos="10120"/>
                          <w:tab w:val="left" w:pos="11040"/>
                          <w:tab w:val="left" w:pos="11960"/>
                          <w:tab w:val="left" w:pos="12880"/>
                          <w:tab w:val="left" w:pos="13800"/>
                          <w:tab w:val="left" w:pos="14720"/>
                          <w:tab w:val="left" w:pos="15640"/>
                          <w:tab w:val="left" w:pos="16560"/>
                        </w:tabs>
                        <w:jc w:val="left"/>
                        <w:rPr>
                          <w:rFonts w:ascii="Hoefler Text" w:cs="Hoefler Text" w:hAnsi="Hoefler Text" w:eastAsia="Hoefler Text"/>
                          <w:b w:val="1"/>
                          <w:bCs w:val="1"/>
                          <w:i w:val="1"/>
                          <w:iCs w:val="1"/>
                          <w:sz w:val="40"/>
                          <w:szCs w:val="40"/>
                        </w:rPr>
                      </w:pPr>
                    </w:p>
                    <w:p>
                      <w:pPr>
                        <w:pStyle w:val="Par défaut"/>
                        <w:tabs>
                          <w:tab w:val="left" w:pos="709"/>
                          <w:tab w:val="left" w:pos="1418"/>
                          <w:tab w:val="left" w:pos="2127"/>
                          <w:tab w:val="left" w:pos="2836"/>
                          <w:tab w:val="left" w:pos="3545"/>
                          <w:tab w:val="left" w:pos="4254"/>
                          <w:tab w:val="left" w:pos="4963"/>
                          <w:tab w:val="left" w:pos="5672"/>
                          <w:tab w:val="left" w:pos="6381"/>
                          <w:tab w:val="left" w:pos="7090"/>
                          <w:tab w:val="left" w:pos="7799"/>
                          <w:tab w:val="left" w:pos="8508"/>
                          <w:tab w:val="left" w:pos="9217"/>
                          <w:tab w:val="left" w:pos="9926"/>
                          <w:tab w:val="left" w:pos="10635"/>
                          <w:tab w:val="left" w:pos="11344"/>
                          <w:tab w:val="left" w:pos="12053"/>
                          <w:tab w:val="left" w:pos="12762"/>
                          <w:tab w:val="left" w:pos="13471"/>
                          <w:tab w:val="left" w:pos="14180"/>
                          <w:tab w:val="left" w:pos="14889"/>
                          <w:tab w:val="left" w:pos="15598"/>
                          <w:tab w:val="left" w:pos="16307"/>
                        </w:tabs>
                        <w:bidi w:val="0"/>
                        <w:spacing w:before="0" w:line="200" w:lineRule="atLeast"/>
                        <w:ind w:left="0" w:right="5932" w:firstLine="0"/>
                        <w:jc w:val="left"/>
                        <w:rPr>
                          <w:rtl w:val="0"/>
                        </w:rPr>
                      </w:pPr>
                      <w:r>
                        <w:rPr>
                          <w:rFonts w:ascii="Times Roman" w:hAnsi="Times Roman"/>
                          <w:b w:val="1"/>
                          <w:bCs w:val="1"/>
                          <w:outline w:val="0"/>
                          <w:color w:val="ffffff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Besoin, contraintes, normalisation principaux </w:t>
                      </w:r>
                      <w:r>
                        <w:rPr>
                          <w:rFonts w:ascii="Times Roman" w:hAnsi="Times Roman" w:hint="default"/>
                          <w:b w:val="1"/>
                          <w:bCs w:val="1"/>
                          <w:outline w:val="0"/>
                          <w:color w:val="ffffff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é</w:t>
                      </w:r>
                      <w:r>
                        <w:rPr>
                          <w:rFonts w:ascii="Times Roman" w:hAnsi="Times Roman"/>
                          <w:b w:val="1"/>
                          <w:bCs w:val="1"/>
                          <w:outline w:val="0"/>
                          <w:color w:val="ffffff"/>
                          <w:rtl w:val="0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l</w:t>
                      </w:r>
                      <w:r>
                        <w:rPr>
                          <w:rFonts w:ascii="Times Roman" w:hAnsi="Times Roman" w:hint="default"/>
                          <w:b w:val="1"/>
                          <w:bCs w:val="1"/>
                          <w:outline w:val="0"/>
                          <w:color w:val="ffffff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é</w:t>
                      </w:r>
                      <w:r>
                        <w:rPr>
                          <w:rFonts w:ascii="Times Roman" w:hAnsi="Times Roman"/>
                          <w:b w:val="1"/>
                          <w:bCs w:val="1"/>
                          <w:outline w:val="0"/>
                          <w:color w:val="ffffff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ments d</w:t>
                      </w:r>
                      <w:r>
                        <w:rPr>
                          <w:rFonts w:ascii="Times Roman" w:hAnsi="Times Roman" w:hint="default"/>
                          <w:b w:val="1"/>
                          <w:bCs w:val="1"/>
                          <w:outline w:val="0"/>
                          <w:color w:val="ffffff"/>
                          <w:rtl w:val="1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rFonts w:ascii="Times Roman" w:hAnsi="Times Roman"/>
                          <w:b w:val="1"/>
                          <w:bCs w:val="1"/>
                          <w:outline w:val="0"/>
                          <w:color w:val="ffffff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un cahier des charges</w:t>
                      </w:r>
                      <w:r>
                        <w:rPr>
                          <w:rStyle w:val="Aucun"/>
                          <w:rFonts w:ascii="Helvetica" w:cs="Helvetica" w:hAnsi="Helvetica" w:eastAsia="Helvetica"/>
                          <w:b w:val="0"/>
                          <w:bCs w:val="0"/>
                          <w:outline w:val="0"/>
                          <w:color w:val="000000"/>
                          <w:sz w:val="36"/>
                          <w:szCs w:val="36"/>
                          <w:rtl w:val="0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</w:r>
                    </w:p>
                  </w:txbxContent>
                </v:textbox>
                <w10:wrap type="topAndBottom" side="bothSides" anchorx="margin" anchory="page"/>
              </v:shape>
            </w:pict>
          </mc:Fallback>
        </mc:AlternateContent>
      </w: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  <w:sectPr>
          <w:headerReference w:type="default" r:id="rId5"/>
          <w:footerReference w:type="default" r:id="rId6"/>
          <w:pgSz w:w="16840" w:h="11900" w:orient="landscape"/>
          <w:pgMar w:top="1134" w:right="1134" w:bottom="1134" w:left="1134" w:header="709" w:footer="850"/>
          <w:bidi w:val="0"/>
        </w:sectPr>
      </w:pPr>
      <w:r>
        <w:rPr>
          <w:rtl w:val="0"/>
          <w:lang w:val="fr-FR"/>
        </w:rPr>
        <w:t>Repr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 xml:space="preserve">senter, sous la forme de votre choix, les contraintes </w:t>
      </w:r>
      <w:r>
        <w:rPr>
          <w:rtl w:val="0"/>
          <w:lang w:val="fr-FR"/>
        </w:rPr>
        <w:t xml:space="preserve">à </w:t>
      </w:r>
      <w:r>
        <w:rPr>
          <w:rtl w:val="0"/>
          <w:lang w:val="fr-FR"/>
        </w:rPr>
        <w:t>respecter</w:t>
      </w:r>
    </w:p>
    <w:p>
      <w:pPr>
        <w:pStyle w:val="Corps"/>
        <w:bidi w:val="0"/>
      </w:pPr>
      <w:r>
        <w:drawing xmlns:a="http://schemas.openxmlformats.org/drawingml/2006/main"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8506077</wp:posOffset>
            </wp:positionH>
            <wp:positionV relativeFrom="page">
              <wp:posOffset>77242</wp:posOffset>
            </wp:positionV>
            <wp:extent cx="1007496" cy="744586"/>
            <wp:effectExtent l="0" t="0" r="0" b="0"/>
            <wp:wrapThrough wrapText="bothSides" distL="152400" distR="152400">
              <wp:wrapPolygon edited="1">
                <wp:start x="-272" y="-368"/>
                <wp:lineTo x="-272" y="0"/>
                <wp:lineTo x="-272" y="21599"/>
                <wp:lineTo x="-272" y="21967"/>
                <wp:lineTo x="0" y="21967"/>
                <wp:lineTo x="21604" y="21967"/>
                <wp:lineTo x="21876" y="21967"/>
                <wp:lineTo x="21876" y="21599"/>
                <wp:lineTo x="21876" y="0"/>
                <wp:lineTo x="21876" y="-368"/>
                <wp:lineTo x="21604" y="-368"/>
                <wp:lineTo x="0" y="-368"/>
                <wp:lineTo x="-272" y="-368"/>
              </wp:wrapPolygon>
            </wp:wrapThrough>
            <wp:docPr id="1073741827" name="officeArt object" descr="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Image" descr="Image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7496" cy="744586"/>
                    </a:xfrm>
                    <a:prstGeom prst="rect">
                      <a:avLst/>
                    </a:prstGeom>
                    <a:ln w="25400" cap="flat">
                      <a:solidFill>
                        <a:srgbClr val="F3F7F5"/>
                      </a:solidFill>
                      <a:prstDash val="solid"/>
                      <a:miter lim="400000"/>
                    </a:ln>
                    <a:effectLst>
                      <a:outerShdw sx="100000" sy="100000" kx="0" ky="0" algn="b" rotWithShape="0" blurRad="50800" dist="25400" dir="360000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>
        <mc:AlternateContent>
          <mc:Choice Requires="wps">
            <w:drawing xmlns:a="http://schemas.openxmlformats.org/drawingml/2006/main">
              <wp:anchor distT="152400" distB="152400" distL="152400" distR="152400" simplePos="0" relativeHeight="25166028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693400" cy="899070"/>
                <wp:effectExtent l="0" t="0" r="0" b="0"/>
                <wp:wrapTopAndBottom distT="152400" distB="152400"/>
                <wp:docPr id="1073741828" name="officeArt object" descr="Quel cahier des charge pour notre jeux ?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93400" cy="89907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satOff val="-20754"/>
                            <a:lumOff val="-16738"/>
                          </a:schemeClr>
                        </a:solidFill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>
                            <w:pPr>
                              <w:pStyle w:val="Étiquette"/>
                              <w:tabs>
                                <w:tab w:val="left" w:pos="920"/>
                                <w:tab w:val="left" w:pos="1840"/>
                                <w:tab w:val="left" w:pos="2760"/>
                                <w:tab w:val="left" w:pos="3680"/>
                                <w:tab w:val="left" w:pos="4600"/>
                                <w:tab w:val="left" w:pos="5520"/>
                                <w:tab w:val="left" w:pos="6440"/>
                                <w:tab w:val="left" w:pos="7360"/>
                                <w:tab w:val="left" w:pos="8280"/>
                                <w:tab w:val="left" w:pos="9200"/>
                                <w:tab w:val="left" w:pos="10120"/>
                                <w:tab w:val="left" w:pos="11040"/>
                                <w:tab w:val="left" w:pos="11960"/>
                                <w:tab w:val="left" w:pos="12880"/>
                                <w:tab w:val="left" w:pos="13800"/>
                                <w:tab w:val="left" w:pos="14720"/>
                                <w:tab w:val="left" w:pos="15640"/>
                                <w:tab w:val="left" w:pos="16560"/>
                              </w:tabs>
                              <w:rPr>
                                <w:rFonts w:ascii="Hoefler Text" w:cs="Hoefler Text" w:hAnsi="Hoefler Text" w:eastAsia="Hoefler Text"/>
                                <w:b w:val="1"/>
                                <w:bCs w:val="1"/>
                                <w:i w:val="1"/>
                                <w:iCs w:val="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Hoefler Text" w:hAnsi="Hoefler Text"/>
                                <w:b w:val="1"/>
                                <w:bCs w:val="1"/>
                                <w:i w:val="1"/>
                                <w:iCs w:val="1"/>
                                <w:sz w:val="40"/>
                                <w:szCs w:val="40"/>
                                <w:rtl w:val="0"/>
                                <w:lang w:val="fr-FR"/>
                              </w:rPr>
                              <w:t>Quel cahier des charge pour notre jeux ?</w:t>
                            </w:r>
                          </w:p>
                          <w:p>
                            <w:pPr>
                              <w:pStyle w:val="Étiquette"/>
                              <w:tabs>
                                <w:tab w:val="left" w:pos="920"/>
                                <w:tab w:val="left" w:pos="1840"/>
                                <w:tab w:val="left" w:pos="2760"/>
                                <w:tab w:val="left" w:pos="3680"/>
                                <w:tab w:val="left" w:pos="4600"/>
                                <w:tab w:val="left" w:pos="5520"/>
                                <w:tab w:val="left" w:pos="6440"/>
                                <w:tab w:val="left" w:pos="7360"/>
                                <w:tab w:val="left" w:pos="8280"/>
                                <w:tab w:val="left" w:pos="9200"/>
                                <w:tab w:val="left" w:pos="10120"/>
                                <w:tab w:val="left" w:pos="11040"/>
                                <w:tab w:val="left" w:pos="11960"/>
                                <w:tab w:val="left" w:pos="12880"/>
                                <w:tab w:val="left" w:pos="13800"/>
                                <w:tab w:val="left" w:pos="14720"/>
                                <w:tab w:val="left" w:pos="15640"/>
                                <w:tab w:val="left" w:pos="16560"/>
                              </w:tabs>
                              <w:jc w:val="left"/>
                              <w:rPr>
                                <w:rFonts w:ascii="Hoefler Text" w:cs="Hoefler Text" w:hAnsi="Hoefler Text" w:eastAsia="Hoefler Text"/>
                                <w:b w:val="1"/>
                                <w:bCs w:val="1"/>
                                <w:i w:val="1"/>
                                <w:iCs w:val="1"/>
                                <w:sz w:val="40"/>
                                <w:szCs w:val="40"/>
                              </w:rPr>
                            </w:pPr>
                          </w:p>
                          <w:p>
                            <w:pPr>
                              <w:pStyle w:val="Par défaut"/>
                              <w:tabs>
                                <w:tab w:val="left" w:pos="709"/>
                                <w:tab w:val="left" w:pos="1418"/>
                                <w:tab w:val="left" w:pos="2127"/>
                                <w:tab w:val="left" w:pos="2836"/>
                                <w:tab w:val="left" w:pos="3545"/>
                                <w:tab w:val="left" w:pos="4254"/>
                                <w:tab w:val="left" w:pos="4963"/>
                                <w:tab w:val="left" w:pos="5672"/>
                                <w:tab w:val="left" w:pos="6381"/>
                                <w:tab w:val="left" w:pos="7090"/>
                                <w:tab w:val="left" w:pos="7799"/>
                                <w:tab w:val="left" w:pos="8508"/>
                                <w:tab w:val="left" w:pos="9217"/>
                                <w:tab w:val="left" w:pos="9926"/>
                                <w:tab w:val="left" w:pos="10635"/>
                                <w:tab w:val="left" w:pos="11344"/>
                                <w:tab w:val="left" w:pos="12053"/>
                                <w:tab w:val="left" w:pos="12762"/>
                                <w:tab w:val="left" w:pos="13471"/>
                                <w:tab w:val="left" w:pos="14180"/>
                                <w:tab w:val="left" w:pos="14889"/>
                                <w:tab w:val="left" w:pos="15598"/>
                                <w:tab w:val="left" w:pos="16307"/>
                              </w:tabs>
                              <w:bidi w:val="0"/>
                              <w:spacing w:before="0" w:line="200" w:lineRule="atLeast"/>
                              <w:ind w:left="0" w:right="5932" w:firstLine="0"/>
                              <w:jc w:val="left"/>
                              <w:rPr>
                                <w:rtl w:val="0"/>
                              </w:rPr>
                            </w:pPr>
                            <w:r>
                              <w:rPr>
                                <w:rFonts w:ascii="Times Roman" w:hAnsi="Times Roman"/>
                                <w:b w:val="1"/>
                                <w:bCs w:val="1"/>
                                <w:outline w:val="0"/>
                                <w:color w:val="ffffff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Besoin, contraintes, normalisation principaux </w:t>
                            </w:r>
                            <w:r>
                              <w:rPr>
                                <w:rFonts w:ascii="Times Roman" w:hAnsi="Times Roman" w:hint="default"/>
                                <w:b w:val="1"/>
                                <w:bCs w:val="1"/>
                                <w:outline w:val="0"/>
                                <w:color w:val="ffffff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é</w:t>
                            </w:r>
                            <w:r>
                              <w:rPr>
                                <w:rFonts w:ascii="Times Roman" w:hAnsi="Times Roman"/>
                                <w:b w:val="1"/>
                                <w:bCs w:val="1"/>
                                <w:outline w:val="0"/>
                                <w:color w:val="ffffff"/>
                                <w:rtl w:val="0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l</w:t>
                            </w:r>
                            <w:r>
                              <w:rPr>
                                <w:rFonts w:ascii="Times Roman" w:hAnsi="Times Roman" w:hint="default"/>
                                <w:b w:val="1"/>
                                <w:bCs w:val="1"/>
                                <w:outline w:val="0"/>
                                <w:color w:val="ffffff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é</w:t>
                            </w:r>
                            <w:r>
                              <w:rPr>
                                <w:rFonts w:ascii="Times Roman" w:hAnsi="Times Roman"/>
                                <w:b w:val="1"/>
                                <w:bCs w:val="1"/>
                                <w:outline w:val="0"/>
                                <w:color w:val="ffffff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ments d</w:t>
                            </w:r>
                            <w:r>
                              <w:rPr>
                                <w:rFonts w:ascii="Times Roman" w:hAnsi="Times Roman" w:hint="default"/>
                                <w:b w:val="1"/>
                                <w:bCs w:val="1"/>
                                <w:outline w:val="0"/>
                                <w:color w:val="ffffff"/>
                                <w:rtl w:val="1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rFonts w:ascii="Times Roman" w:hAnsi="Times Roman"/>
                                <w:b w:val="1"/>
                                <w:bCs w:val="1"/>
                                <w:outline w:val="0"/>
                                <w:color w:val="ffffff"/>
                                <w:rtl w:val="0"/>
                                <w:lang w:val="fr-FR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un cahier des charges</w:t>
                            </w:r>
                            <w:r>
                              <w:rPr>
                                <w:rStyle w:val="Aucun"/>
                                <w:rFonts w:ascii="Helvetica" w:cs="Helvetica" w:hAnsi="Helvetica" w:eastAsia="Helvetica"/>
                                <w:b w:val="0"/>
                                <w:bCs w:val="0"/>
                                <w:outline w:val="0"/>
                                <w:color w:val="000000"/>
                                <w:sz w:val="36"/>
                                <w:szCs w:val="36"/>
                                <w:rtl w:val="0"/>
                                <w14:textFill>
                                  <w14:solidFill>
                                    <w14:srgbClr w14:val="000000"/>
                                  </w14:solidFill>
                                </w14:textFill>
                              </w:rPr>
                            </w:r>
                          </w:p>
                        </w:txbxContent>
                      </wps:txbx>
                      <wps:bodyPr wrap="square" lIns="50800" tIns="50800" rIns="50800" bIns="5080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0.0pt;margin-top:0.0pt;width:842.0pt;height:70.8pt;z-index:25166028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color="#D41876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Étiquette"/>
                        <w:tabs>
                          <w:tab w:val="left" w:pos="920"/>
                          <w:tab w:val="left" w:pos="1840"/>
                          <w:tab w:val="left" w:pos="2760"/>
                          <w:tab w:val="left" w:pos="3680"/>
                          <w:tab w:val="left" w:pos="4600"/>
                          <w:tab w:val="left" w:pos="5520"/>
                          <w:tab w:val="left" w:pos="6440"/>
                          <w:tab w:val="left" w:pos="7360"/>
                          <w:tab w:val="left" w:pos="8280"/>
                          <w:tab w:val="left" w:pos="9200"/>
                          <w:tab w:val="left" w:pos="10120"/>
                          <w:tab w:val="left" w:pos="11040"/>
                          <w:tab w:val="left" w:pos="11960"/>
                          <w:tab w:val="left" w:pos="12880"/>
                          <w:tab w:val="left" w:pos="13800"/>
                          <w:tab w:val="left" w:pos="14720"/>
                          <w:tab w:val="left" w:pos="15640"/>
                          <w:tab w:val="left" w:pos="16560"/>
                        </w:tabs>
                        <w:rPr>
                          <w:rFonts w:ascii="Hoefler Text" w:cs="Hoefler Text" w:hAnsi="Hoefler Text" w:eastAsia="Hoefler Text"/>
                          <w:b w:val="1"/>
                          <w:bCs w:val="1"/>
                          <w:i w:val="1"/>
                          <w:iCs w:val="1"/>
                          <w:sz w:val="40"/>
                          <w:szCs w:val="40"/>
                        </w:rPr>
                      </w:pPr>
                      <w:r>
                        <w:rPr>
                          <w:rFonts w:ascii="Hoefler Text" w:hAnsi="Hoefler Text"/>
                          <w:b w:val="1"/>
                          <w:bCs w:val="1"/>
                          <w:i w:val="1"/>
                          <w:iCs w:val="1"/>
                          <w:sz w:val="40"/>
                          <w:szCs w:val="40"/>
                          <w:rtl w:val="0"/>
                          <w:lang w:val="fr-FR"/>
                        </w:rPr>
                        <w:t>Quel cahier des charge pour notre jeux ?</w:t>
                      </w:r>
                    </w:p>
                    <w:p>
                      <w:pPr>
                        <w:pStyle w:val="Étiquette"/>
                        <w:tabs>
                          <w:tab w:val="left" w:pos="920"/>
                          <w:tab w:val="left" w:pos="1840"/>
                          <w:tab w:val="left" w:pos="2760"/>
                          <w:tab w:val="left" w:pos="3680"/>
                          <w:tab w:val="left" w:pos="4600"/>
                          <w:tab w:val="left" w:pos="5520"/>
                          <w:tab w:val="left" w:pos="6440"/>
                          <w:tab w:val="left" w:pos="7360"/>
                          <w:tab w:val="left" w:pos="8280"/>
                          <w:tab w:val="left" w:pos="9200"/>
                          <w:tab w:val="left" w:pos="10120"/>
                          <w:tab w:val="left" w:pos="11040"/>
                          <w:tab w:val="left" w:pos="11960"/>
                          <w:tab w:val="left" w:pos="12880"/>
                          <w:tab w:val="left" w:pos="13800"/>
                          <w:tab w:val="left" w:pos="14720"/>
                          <w:tab w:val="left" w:pos="15640"/>
                          <w:tab w:val="left" w:pos="16560"/>
                        </w:tabs>
                        <w:jc w:val="left"/>
                        <w:rPr>
                          <w:rFonts w:ascii="Hoefler Text" w:cs="Hoefler Text" w:hAnsi="Hoefler Text" w:eastAsia="Hoefler Text"/>
                          <w:b w:val="1"/>
                          <w:bCs w:val="1"/>
                          <w:i w:val="1"/>
                          <w:iCs w:val="1"/>
                          <w:sz w:val="40"/>
                          <w:szCs w:val="40"/>
                        </w:rPr>
                      </w:pPr>
                    </w:p>
                    <w:p>
                      <w:pPr>
                        <w:pStyle w:val="Par défaut"/>
                        <w:tabs>
                          <w:tab w:val="left" w:pos="709"/>
                          <w:tab w:val="left" w:pos="1418"/>
                          <w:tab w:val="left" w:pos="2127"/>
                          <w:tab w:val="left" w:pos="2836"/>
                          <w:tab w:val="left" w:pos="3545"/>
                          <w:tab w:val="left" w:pos="4254"/>
                          <w:tab w:val="left" w:pos="4963"/>
                          <w:tab w:val="left" w:pos="5672"/>
                          <w:tab w:val="left" w:pos="6381"/>
                          <w:tab w:val="left" w:pos="7090"/>
                          <w:tab w:val="left" w:pos="7799"/>
                          <w:tab w:val="left" w:pos="8508"/>
                          <w:tab w:val="left" w:pos="9217"/>
                          <w:tab w:val="left" w:pos="9926"/>
                          <w:tab w:val="left" w:pos="10635"/>
                          <w:tab w:val="left" w:pos="11344"/>
                          <w:tab w:val="left" w:pos="12053"/>
                          <w:tab w:val="left" w:pos="12762"/>
                          <w:tab w:val="left" w:pos="13471"/>
                          <w:tab w:val="left" w:pos="14180"/>
                          <w:tab w:val="left" w:pos="14889"/>
                          <w:tab w:val="left" w:pos="15598"/>
                          <w:tab w:val="left" w:pos="16307"/>
                        </w:tabs>
                        <w:bidi w:val="0"/>
                        <w:spacing w:before="0" w:line="200" w:lineRule="atLeast"/>
                        <w:ind w:left="0" w:right="5932" w:firstLine="0"/>
                        <w:jc w:val="left"/>
                        <w:rPr>
                          <w:rtl w:val="0"/>
                        </w:rPr>
                      </w:pPr>
                      <w:r>
                        <w:rPr>
                          <w:rFonts w:ascii="Times Roman" w:hAnsi="Times Roman"/>
                          <w:b w:val="1"/>
                          <w:bCs w:val="1"/>
                          <w:outline w:val="0"/>
                          <w:color w:val="ffffff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Besoin, contraintes, normalisation principaux </w:t>
                      </w:r>
                      <w:r>
                        <w:rPr>
                          <w:rFonts w:ascii="Times Roman" w:hAnsi="Times Roman" w:hint="default"/>
                          <w:b w:val="1"/>
                          <w:bCs w:val="1"/>
                          <w:outline w:val="0"/>
                          <w:color w:val="ffffff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é</w:t>
                      </w:r>
                      <w:r>
                        <w:rPr>
                          <w:rFonts w:ascii="Times Roman" w:hAnsi="Times Roman"/>
                          <w:b w:val="1"/>
                          <w:bCs w:val="1"/>
                          <w:outline w:val="0"/>
                          <w:color w:val="ffffff"/>
                          <w:rtl w:val="0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l</w:t>
                      </w:r>
                      <w:r>
                        <w:rPr>
                          <w:rFonts w:ascii="Times Roman" w:hAnsi="Times Roman" w:hint="default"/>
                          <w:b w:val="1"/>
                          <w:bCs w:val="1"/>
                          <w:outline w:val="0"/>
                          <w:color w:val="ffffff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é</w:t>
                      </w:r>
                      <w:r>
                        <w:rPr>
                          <w:rFonts w:ascii="Times Roman" w:hAnsi="Times Roman"/>
                          <w:b w:val="1"/>
                          <w:bCs w:val="1"/>
                          <w:outline w:val="0"/>
                          <w:color w:val="ffffff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ments d</w:t>
                      </w:r>
                      <w:r>
                        <w:rPr>
                          <w:rFonts w:ascii="Times Roman" w:hAnsi="Times Roman" w:hint="default"/>
                          <w:b w:val="1"/>
                          <w:bCs w:val="1"/>
                          <w:outline w:val="0"/>
                          <w:color w:val="ffffff"/>
                          <w:rtl w:val="1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rFonts w:ascii="Times Roman" w:hAnsi="Times Roman"/>
                          <w:b w:val="1"/>
                          <w:bCs w:val="1"/>
                          <w:outline w:val="0"/>
                          <w:color w:val="ffffff"/>
                          <w:rtl w:val="0"/>
                          <w:lang w:val="fr-FR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un cahier des charges</w:t>
                      </w:r>
                      <w:r>
                        <w:rPr>
                          <w:rStyle w:val="Aucun"/>
                          <w:rFonts w:ascii="Helvetica" w:cs="Helvetica" w:hAnsi="Helvetica" w:eastAsia="Helvetica"/>
                          <w:b w:val="0"/>
                          <w:bCs w:val="0"/>
                          <w:outline w:val="0"/>
                          <w:color w:val="000000"/>
                          <w:sz w:val="36"/>
                          <w:szCs w:val="36"/>
                          <w:rtl w:val="0"/>
                          <w14:textFill>
                            <w14:solidFill>
                              <w14:srgbClr w14:val="000000"/>
                            </w14:solidFill>
                          </w14:textFill>
                        </w:rPr>
                      </w:r>
                    </w:p>
                  </w:txbxContent>
                </v:textbox>
                <w10:wrap type="topAndBottom" side="bothSides" anchorx="page" anchory="page"/>
              </v:shape>
            </w:pict>
          </mc:Fallback>
        </mc:AlternateContent>
      </w:r>
    </w:p>
    <w:tbl>
      <w:tblPr>
        <w:tblW w:w="14565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4855"/>
        <w:gridCol w:w="4855"/>
        <w:gridCol w:w="4855"/>
      </w:tblGrid>
      <w:tr>
        <w:tblPrEx>
          <w:shd w:val="clear" w:color="auto" w:fill="bdc0bf"/>
        </w:tblPrEx>
        <w:trPr>
          <w:trHeight w:val="287" w:hRule="atLeast"/>
          <w:tblHeader/>
        </w:trPr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bdc0b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1"/>
              <w:jc w:val="center"/>
            </w:pPr>
            <w:r>
              <w:rPr>
                <w:rFonts w:ascii="Helvetica Neue" w:hAnsi="Helvetica Neue"/>
                <w:i w:val="1"/>
                <w:iCs w:val="1"/>
                <w:rtl w:val="0"/>
              </w:rPr>
              <w:t>Fonction</w:t>
            </w:r>
          </w:p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bdc0b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1"/>
              <w:jc w:val="center"/>
            </w:pPr>
            <w:r>
              <w:rPr>
                <w:rFonts w:ascii="Helvetica Neue" w:hAnsi="Helvetica Neue"/>
                <w:i w:val="1"/>
                <w:iCs w:val="1"/>
                <w:rtl w:val="0"/>
              </w:rPr>
              <w:t>Crit</w:t>
            </w:r>
            <w:r>
              <w:rPr>
                <w:rFonts w:ascii="Helvetica Neue" w:hAnsi="Helvetica Neue" w:hint="default"/>
                <w:i w:val="1"/>
                <w:iCs w:val="1"/>
                <w:rtl w:val="0"/>
              </w:rPr>
              <w:t>è</w:t>
            </w:r>
            <w:r>
              <w:rPr>
                <w:rFonts w:ascii="Helvetica Neue" w:hAnsi="Helvetica Neue"/>
                <w:i w:val="1"/>
                <w:iCs w:val="1"/>
                <w:rtl w:val="0"/>
              </w:rPr>
              <w:t>re</w:t>
            </w:r>
          </w:p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bdc0b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1"/>
              <w:jc w:val="center"/>
            </w:pPr>
            <w:r>
              <w:rPr>
                <w:rFonts w:ascii="Helvetica Neue" w:hAnsi="Helvetica Neue"/>
                <w:i w:val="1"/>
                <w:iCs w:val="1"/>
                <w:rtl w:val="0"/>
              </w:rPr>
              <w:t>Niveau du crit</w:t>
            </w:r>
            <w:r>
              <w:rPr>
                <w:rFonts w:ascii="Helvetica Neue" w:hAnsi="Helvetica Neue" w:hint="default"/>
                <w:i w:val="1"/>
                <w:iCs w:val="1"/>
                <w:rtl w:val="0"/>
              </w:rPr>
              <w:t>è</w:t>
            </w:r>
            <w:r>
              <w:rPr>
                <w:rFonts w:ascii="Helvetica Neue" w:hAnsi="Helvetica Neue"/>
                <w:i w:val="1"/>
                <w:iCs w:val="1"/>
                <w:rtl w:val="0"/>
              </w:rPr>
              <w:t>re</w:t>
            </w:r>
          </w:p>
        </w:tc>
      </w:tr>
      <w:tr>
        <w:tblPrEx>
          <w:shd w:val="clear" w:color="auto" w:fill="auto"/>
        </w:tblPrEx>
        <w:trPr>
          <w:trHeight w:val="860" w:hRule="atLeast"/>
        </w:trPr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860" w:hRule="atLeast"/>
        </w:trPr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447" w:hRule="atLeast"/>
        </w:trPr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447" w:hRule="atLeast"/>
        </w:trPr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1140" w:hRule="atLeast"/>
        </w:trPr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860" w:hRule="atLeast"/>
        </w:trPr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447" w:hRule="atLeast"/>
        </w:trPr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580" w:hRule="atLeast"/>
        </w:trPr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447" w:hRule="atLeast"/>
        </w:trPr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447" w:hRule="atLeast"/>
        </w:trPr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447" w:hRule="atLeast"/>
        </w:trPr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auto"/>
            <w:tcMar>
              <w:top w:type="dxa" w:w="0"/>
              <w:left w:type="dxa" w:w="100"/>
              <w:bottom w:type="dxa" w:w="0"/>
              <w:right w:type="dxa" w:w="100"/>
            </w:tcMar>
            <w:vAlign w:val="top"/>
          </w:tcPr>
          <w:p/>
        </w:tc>
      </w:tr>
      <w:tr>
        <w:tblPrEx>
          <w:shd w:val="clear" w:color="auto" w:fill="auto"/>
        </w:tblPrEx>
        <w:trPr>
          <w:trHeight w:val="860" w:hRule="atLeast"/>
        </w:trPr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center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center"/>
          </w:tcPr>
          <w:p/>
        </w:tc>
        <w:tc>
          <w:tcPr>
            <w:tcW w:type="dxa" w:w="4855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5f5f5"/>
            <w:tcMar>
              <w:top w:type="dxa" w:w="0"/>
              <w:left w:type="dxa" w:w="100"/>
              <w:bottom w:type="dxa" w:w="0"/>
              <w:right w:type="dxa" w:w="100"/>
            </w:tcMar>
            <w:vAlign w:val="center"/>
          </w:tcPr>
          <w:p/>
        </w:tc>
      </w:tr>
    </w:tbl>
    <w:p>
      <w:pPr>
        <w:pStyle w:val="Corps"/>
        <w:bidi w:val="0"/>
      </w:pPr>
    </w:p>
    <w:sectPr>
      <w:headerReference w:type="default" r:id="rId7"/>
      <w:pgSz w:w="16840" w:h="11900" w:orient="landscape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 Neue Medium">
    <w:charset w:val="00"/>
    <w:family w:val="roman"/>
    <w:pitch w:val="default"/>
  </w:font>
  <w:font w:name="Hoefler Text">
    <w:charset w:val="00"/>
    <w:family w:val="roman"/>
    <w:pitch w:val="default"/>
  </w:font>
  <w:font w:name="Times Roman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orps">
    <w:name w:val="Corps"/>
    <w:next w:val="Corps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Étiquette">
    <w:name w:val="Étiquette"/>
    <w:next w:val="Étiquette"/>
    <w:pPr>
      <w:keepNext w:val="0"/>
      <w:keepLines w:val="1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center"/>
      <w:outlineLvl w:val="9"/>
    </w:pPr>
    <w:rPr>
      <w:rFonts w:ascii="Helvetica Neue Medium" w:cs="Arial Unicode MS" w:hAnsi="Helvetica Neue Medium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fefffe"/>
      <w:spacing w:val="0"/>
      <w:kern w:val="0"/>
      <w:position w:val="0"/>
      <w:sz w:val="24"/>
      <w:szCs w:val="24"/>
      <w:u w:val="none"/>
      <w:shd w:val="nil" w:color="auto" w:fill="auto"/>
      <w:vertAlign w:val="baseline"/>
      <w:lang w:val="fr-FR"/>
      <w14:textOutline>
        <w14:noFill/>
      </w14:textOutline>
      <w14:textFill>
        <w14:solidFill>
          <w14:srgbClr w14:val="FFFFFF"/>
        </w14:solidFill>
      </w14:textFill>
    </w:rPr>
  </w:style>
  <w:style w:type="paragraph" w:styleId="Par défaut">
    <w:name w:val="Par défaut"/>
    <w:next w:val="Par défau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:lang w:val="fr-FR"/>
      <w14:textOutline>
        <w14:noFill/>
      </w14:textOutline>
      <w14:textFill>
        <w14:solidFill>
          <w14:srgbClr w14:val="000000"/>
        </w14:solidFill>
      </w14:textFill>
    </w:rPr>
  </w:style>
  <w:style w:type="character" w:styleId="Aucun">
    <w:name w:val="Aucun"/>
  </w:style>
  <w:style w:type="paragraph" w:styleId="Style de tableau 2">
    <w:name w:val="Style de tableau 2"/>
    <w:next w:val="Style de tableau 2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Style de tableau 1">
    <w:name w:val="Style de tableau 1"/>
    <w:next w:val="Style de tableau 1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eader" Target="header2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